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AF9F" w14:textId="77777777" w:rsidR="00E54108" w:rsidRDefault="00E54108" w:rsidP="00E54108">
      <w:pPr>
        <w:rPr>
          <w:rFonts w:cs="Arial"/>
          <w:b/>
          <w:color w:val="006941"/>
          <w:sz w:val="48"/>
          <w:szCs w:val="48"/>
        </w:rPr>
      </w:pPr>
      <w:bookmarkStart w:id="0" w:name="_Toc468179132"/>
      <w:bookmarkStart w:id="1" w:name="_GoBack"/>
      <w:bookmarkEnd w:id="1"/>
    </w:p>
    <w:p w14:paraId="0DFD2E07" w14:textId="77777777" w:rsidR="0007289F" w:rsidRDefault="0007289F" w:rsidP="00E54108">
      <w:pPr>
        <w:rPr>
          <w:rFonts w:cs="Arial"/>
          <w:b/>
          <w:color w:val="006941"/>
          <w:sz w:val="48"/>
          <w:szCs w:val="48"/>
        </w:rPr>
      </w:pPr>
    </w:p>
    <w:p w14:paraId="09AE6168" w14:textId="77777777" w:rsidR="00E54108" w:rsidRDefault="00E54108" w:rsidP="00E54108">
      <w:pPr>
        <w:rPr>
          <w:rFonts w:cs="Arial"/>
          <w:b/>
          <w:color w:val="006941"/>
          <w:sz w:val="48"/>
          <w:szCs w:val="48"/>
        </w:rPr>
      </w:pPr>
    </w:p>
    <w:p w14:paraId="13449C48" w14:textId="5A9E65A5" w:rsidR="00E54108" w:rsidRPr="00A01902" w:rsidRDefault="00E54108" w:rsidP="00E54108">
      <w:pPr>
        <w:rPr>
          <w:rFonts w:cs="Arial"/>
          <w:b/>
          <w:color w:val="006941"/>
          <w:sz w:val="48"/>
          <w:szCs w:val="48"/>
        </w:rPr>
      </w:pPr>
      <w:r w:rsidRPr="00A01902">
        <w:rPr>
          <w:rFonts w:cs="Arial"/>
          <w:b/>
          <w:color w:val="006941"/>
          <w:sz w:val="48"/>
          <w:szCs w:val="48"/>
        </w:rPr>
        <w:t>BCS Digital Industries Apprenticeship</w:t>
      </w:r>
    </w:p>
    <w:p w14:paraId="4A2C437B" w14:textId="77777777" w:rsidR="00E54108" w:rsidRDefault="00E54108" w:rsidP="00E54108">
      <w:pPr>
        <w:rPr>
          <w:rFonts w:cs="Arial"/>
          <w:b/>
          <w:color w:val="006941"/>
          <w:sz w:val="48"/>
          <w:szCs w:val="48"/>
        </w:rPr>
      </w:pPr>
    </w:p>
    <w:p w14:paraId="1F25B0E9" w14:textId="77777777" w:rsidR="00E54108" w:rsidRPr="00A01902" w:rsidRDefault="00E54108" w:rsidP="00E54108">
      <w:pPr>
        <w:rPr>
          <w:rFonts w:cs="Arial"/>
          <w:b/>
          <w:color w:val="006941"/>
          <w:sz w:val="48"/>
          <w:szCs w:val="48"/>
        </w:rPr>
      </w:pPr>
    </w:p>
    <w:p w14:paraId="04008B5A" w14:textId="7F405ECE" w:rsidR="00E54108" w:rsidRDefault="00E54108" w:rsidP="00E54108">
      <w:pPr>
        <w:rPr>
          <w:rFonts w:cs="Arial"/>
          <w:b/>
          <w:color w:val="006941"/>
          <w:sz w:val="48"/>
          <w:szCs w:val="48"/>
        </w:rPr>
      </w:pPr>
      <w:r>
        <w:rPr>
          <w:rFonts w:cs="Arial"/>
          <w:b/>
          <w:color w:val="006941"/>
          <w:sz w:val="48"/>
          <w:szCs w:val="48"/>
        </w:rPr>
        <w:t>Template 4 – Employer Reference</w:t>
      </w:r>
    </w:p>
    <w:p w14:paraId="23EEB1B8" w14:textId="6FCBF5CB" w:rsidR="00E54108" w:rsidRDefault="00E54108" w:rsidP="00E54108">
      <w:pPr>
        <w:rPr>
          <w:rFonts w:cs="Arial"/>
          <w:b/>
          <w:color w:val="006941"/>
          <w:sz w:val="48"/>
          <w:szCs w:val="48"/>
        </w:rPr>
      </w:pPr>
    </w:p>
    <w:p w14:paraId="7EA157BD" w14:textId="77777777" w:rsidR="0007289F" w:rsidRPr="00A01902" w:rsidRDefault="0007289F" w:rsidP="00E54108">
      <w:pPr>
        <w:rPr>
          <w:rFonts w:cs="Arial"/>
          <w:b/>
          <w:color w:val="006941"/>
          <w:sz w:val="48"/>
          <w:szCs w:val="48"/>
        </w:rPr>
      </w:pPr>
    </w:p>
    <w:p w14:paraId="1724B843" w14:textId="77777777" w:rsidR="00E54108" w:rsidRPr="00A01902" w:rsidRDefault="00E54108" w:rsidP="00E54108">
      <w:pPr>
        <w:rPr>
          <w:rFonts w:cs="Arial"/>
          <w:b/>
          <w:color w:val="006941"/>
          <w:sz w:val="48"/>
          <w:szCs w:val="48"/>
        </w:rPr>
      </w:pPr>
      <w:r w:rsidRPr="00A01902">
        <w:rPr>
          <w:rFonts w:cs="Arial"/>
          <w:b/>
          <w:color w:val="006941"/>
          <w:sz w:val="48"/>
          <w:szCs w:val="48"/>
        </w:rPr>
        <w:t xml:space="preserve">Level </w:t>
      </w:r>
      <w:r>
        <w:rPr>
          <w:rFonts w:cs="Arial"/>
          <w:b/>
          <w:color w:val="006941"/>
          <w:sz w:val="48"/>
          <w:szCs w:val="48"/>
        </w:rPr>
        <w:t>3</w:t>
      </w:r>
      <w:r w:rsidRPr="00A01902">
        <w:rPr>
          <w:rFonts w:cs="Arial"/>
          <w:b/>
          <w:color w:val="006941"/>
          <w:sz w:val="48"/>
          <w:szCs w:val="48"/>
        </w:rPr>
        <w:t xml:space="preserve"> </w:t>
      </w:r>
      <w:r>
        <w:rPr>
          <w:rFonts w:cs="Arial"/>
          <w:b/>
          <w:color w:val="006941"/>
          <w:sz w:val="48"/>
          <w:szCs w:val="48"/>
        </w:rPr>
        <w:t>Infrastructure Technician Apprenticeship</w:t>
      </w:r>
    </w:p>
    <w:p w14:paraId="76BDA2B3" w14:textId="77777777" w:rsidR="00E54108" w:rsidRPr="004A72BA" w:rsidRDefault="00E54108" w:rsidP="00E54108">
      <w:pPr>
        <w:rPr>
          <w:rFonts w:cs="Arial"/>
        </w:rPr>
      </w:pPr>
    </w:p>
    <w:p w14:paraId="6417AE5A" w14:textId="77777777" w:rsidR="00E54108" w:rsidRDefault="00E54108" w:rsidP="00E54108">
      <w:pPr>
        <w:rPr>
          <w:rFonts w:cs="Arial"/>
        </w:rPr>
      </w:pPr>
    </w:p>
    <w:p w14:paraId="7B88A050" w14:textId="77777777" w:rsidR="00E54108" w:rsidRDefault="00E54108" w:rsidP="00E54108">
      <w:pPr>
        <w:rPr>
          <w:rFonts w:cs="Arial"/>
        </w:rPr>
      </w:pPr>
    </w:p>
    <w:p w14:paraId="437B134D" w14:textId="77777777" w:rsidR="00E54108" w:rsidRPr="00FA3ECC" w:rsidRDefault="00E54108" w:rsidP="00E54108">
      <w:pPr>
        <w:rPr>
          <w:rFonts w:cs="Arial"/>
        </w:rPr>
      </w:pPr>
    </w:p>
    <w:p w14:paraId="63A03CB9" w14:textId="38B5E025" w:rsidR="00E54108" w:rsidRPr="00A01902" w:rsidRDefault="00E54108" w:rsidP="00E54108">
      <w:pPr>
        <w:rPr>
          <w:rFonts w:cs="Arial"/>
          <w:b/>
          <w:color w:val="006941"/>
          <w:sz w:val="48"/>
          <w:szCs w:val="48"/>
        </w:rPr>
      </w:pPr>
      <w:r w:rsidRPr="00A01902">
        <w:rPr>
          <w:rFonts w:cs="Arial"/>
          <w:b/>
          <w:color w:val="006941"/>
          <w:sz w:val="48"/>
          <w:szCs w:val="48"/>
        </w:rPr>
        <w:t xml:space="preserve">Version </w:t>
      </w:r>
      <w:r>
        <w:rPr>
          <w:rFonts w:cs="Arial"/>
          <w:b/>
          <w:color w:val="006941"/>
          <w:sz w:val="48"/>
          <w:szCs w:val="48"/>
        </w:rPr>
        <w:t>3.</w:t>
      </w:r>
      <w:r w:rsidR="00C10E4F">
        <w:rPr>
          <w:rFonts w:cs="Arial"/>
          <w:b/>
          <w:color w:val="006941"/>
          <w:sz w:val="48"/>
          <w:szCs w:val="48"/>
        </w:rPr>
        <w:t>2</w:t>
      </w:r>
    </w:p>
    <w:p w14:paraId="1546778D" w14:textId="3AEDB761" w:rsidR="00E54108" w:rsidRPr="00A01902" w:rsidRDefault="000A5310" w:rsidP="00E54108">
      <w:pPr>
        <w:rPr>
          <w:rFonts w:cs="Arial"/>
          <w:b/>
          <w:color w:val="006941"/>
          <w:sz w:val="48"/>
          <w:szCs w:val="48"/>
        </w:rPr>
      </w:pPr>
      <w:r>
        <w:rPr>
          <w:rFonts w:cs="Arial"/>
          <w:b/>
          <w:color w:val="006941"/>
          <w:sz w:val="48"/>
          <w:szCs w:val="48"/>
        </w:rPr>
        <w:t>May</w:t>
      </w:r>
      <w:r w:rsidR="00E54108">
        <w:rPr>
          <w:rFonts w:cs="Arial"/>
          <w:b/>
          <w:color w:val="006941"/>
          <w:sz w:val="48"/>
          <w:szCs w:val="48"/>
        </w:rPr>
        <w:t xml:space="preserve"> 2019</w:t>
      </w:r>
      <w:sdt>
        <w:sdtPr>
          <w:rPr>
            <w:rFonts w:cs="Arial"/>
            <w:b/>
            <w:color w:val="006941"/>
            <w:sz w:val="48"/>
            <w:szCs w:val="48"/>
          </w:rPr>
          <w:id w:val="2051178740"/>
          <w:docPartObj>
            <w:docPartGallery w:val="Watermarks"/>
          </w:docPartObj>
        </w:sdtPr>
        <w:sdtEndPr/>
        <w:sdtContent/>
      </w:sdt>
    </w:p>
    <w:p w14:paraId="4B6516BE" w14:textId="77777777" w:rsidR="00E54108" w:rsidRPr="00FA3ECC" w:rsidRDefault="00E54108" w:rsidP="00E54108">
      <w:pPr>
        <w:rPr>
          <w:rFonts w:cs="Arial"/>
          <w:sz w:val="32"/>
          <w:szCs w:val="32"/>
        </w:rPr>
      </w:pPr>
    </w:p>
    <w:p w14:paraId="00264B8C" w14:textId="77777777" w:rsidR="00E54108" w:rsidRPr="00FA3ECC" w:rsidRDefault="00E54108" w:rsidP="00E54108">
      <w:pPr>
        <w:rPr>
          <w:rFonts w:cs="Arial"/>
          <w:sz w:val="32"/>
          <w:szCs w:val="32"/>
        </w:rPr>
      </w:pPr>
    </w:p>
    <w:p w14:paraId="582CE923" w14:textId="77777777" w:rsidR="00E54108" w:rsidRDefault="00E54108" w:rsidP="00E54108">
      <w:pPr>
        <w:rPr>
          <w:rFonts w:eastAsia="Times New Roman" w:cs="Arial"/>
          <w:b/>
          <w:color w:val="006941"/>
          <w:sz w:val="32"/>
          <w:szCs w:val="32"/>
          <w:lang w:eastAsia="en-GB"/>
        </w:rPr>
      </w:pPr>
      <w:bookmarkStart w:id="2" w:name="_Toc463442594"/>
    </w:p>
    <w:p w14:paraId="4DF8D528" w14:textId="77777777" w:rsidR="00E54108" w:rsidRDefault="00E54108" w:rsidP="00E54108">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5E1647E8" w14:textId="77777777" w:rsidR="00E54108" w:rsidRPr="00B46235" w:rsidRDefault="00E54108" w:rsidP="00E54108">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7D16A19" w14:textId="77777777" w:rsidR="00E54108" w:rsidRPr="00B46235" w:rsidRDefault="00E54108" w:rsidP="00E54108">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57DFFA40" w14:textId="77777777" w:rsidR="00E54108" w:rsidRPr="00FA3ECC" w:rsidRDefault="00E54108" w:rsidP="00E5410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7132"/>
      </w:tblGrid>
      <w:tr w:rsidR="00E54108" w:rsidRPr="00FA3ECC" w14:paraId="452189CE" w14:textId="77777777" w:rsidTr="006A6F6C">
        <w:tc>
          <w:tcPr>
            <w:tcW w:w="1880" w:type="dxa"/>
            <w:shd w:val="clear" w:color="auto" w:fill="0C0C0C"/>
          </w:tcPr>
          <w:p w14:paraId="469059CB" w14:textId="77777777" w:rsidR="00E54108" w:rsidRPr="00B0049A" w:rsidRDefault="00E54108" w:rsidP="006A6F6C">
            <w:pPr>
              <w:rPr>
                <w:rFonts w:cs="Arial"/>
                <w:color w:val="FFFFFF"/>
              </w:rPr>
            </w:pPr>
            <w:r w:rsidRPr="00B0049A">
              <w:rPr>
                <w:rFonts w:cs="Arial"/>
                <w:color w:val="FFFFFF"/>
              </w:rPr>
              <w:t>Version Number and Date</w:t>
            </w:r>
          </w:p>
        </w:tc>
        <w:tc>
          <w:tcPr>
            <w:tcW w:w="7136" w:type="dxa"/>
            <w:shd w:val="clear" w:color="auto" w:fill="0C0C0C"/>
          </w:tcPr>
          <w:p w14:paraId="2AD193D8" w14:textId="77777777" w:rsidR="00E54108" w:rsidRPr="00B0049A" w:rsidRDefault="00E54108" w:rsidP="006A6F6C">
            <w:pPr>
              <w:rPr>
                <w:rFonts w:cs="Arial"/>
                <w:color w:val="FFFFFF"/>
              </w:rPr>
            </w:pPr>
            <w:r w:rsidRPr="00B0049A">
              <w:rPr>
                <w:rFonts w:cs="Arial"/>
                <w:color w:val="FFFFFF"/>
              </w:rPr>
              <w:t>Changes Made</w:t>
            </w:r>
          </w:p>
        </w:tc>
      </w:tr>
      <w:tr w:rsidR="00E54108" w:rsidRPr="00FA3ECC" w14:paraId="22EEB44B" w14:textId="77777777" w:rsidTr="006A6F6C">
        <w:tc>
          <w:tcPr>
            <w:tcW w:w="1880" w:type="dxa"/>
          </w:tcPr>
          <w:p w14:paraId="32B0707D" w14:textId="77777777" w:rsidR="00E54108" w:rsidRDefault="00E54108" w:rsidP="006A6F6C">
            <w:pPr>
              <w:rPr>
                <w:rFonts w:cs="Arial"/>
              </w:rPr>
            </w:pPr>
            <w:r>
              <w:rPr>
                <w:rFonts w:cs="Arial"/>
              </w:rPr>
              <w:t>V3.0</w:t>
            </w:r>
          </w:p>
          <w:p w14:paraId="35D83E48" w14:textId="77777777" w:rsidR="00E54108" w:rsidRPr="00B46235" w:rsidRDefault="00E54108" w:rsidP="006A6F6C">
            <w:pPr>
              <w:rPr>
                <w:rFonts w:cs="Arial"/>
              </w:rPr>
            </w:pPr>
            <w:r>
              <w:rPr>
                <w:rFonts w:cs="Arial"/>
              </w:rPr>
              <w:t>April 2019</w:t>
            </w:r>
          </w:p>
        </w:tc>
        <w:tc>
          <w:tcPr>
            <w:tcW w:w="7136" w:type="dxa"/>
          </w:tcPr>
          <w:p w14:paraId="43DA25F3" w14:textId="65A25AE0" w:rsidR="00E54108" w:rsidRPr="00B0049A" w:rsidRDefault="00E54108" w:rsidP="006A6F6C">
            <w:r>
              <w:t>Change History table added to document. Major changes to document</w:t>
            </w:r>
            <w:r w:rsidR="0007289F">
              <w:t xml:space="preserve"> throu</w:t>
            </w:r>
            <w:r w:rsidR="00E550F3">
              <w:t xml:space="preserve">ghout. </w:t>
            </w:r>
            <w:r w:rsidR="00FA0801">
              <w:t>Standard specific c</w:t>
            </w:r>
            <w:r w:rsidR="00E550F3">
              <w:t>ompetencies and proficiencies unchanged.</w:t>
            </w:r>
          </w:p>
        </w:tc>
      </w:tr>
      <w:tr w:rsidR="00E54108" w:rsidRPr="00FA3ECC" w14:paraId="0DC8C2F6" w14:textId="77777777" w:rsidTr="006A6F6C">
        <w:tc>
          <w:tcPr>
            <w:tcW w:w="1880" w:type="dxa"/>
          </w:tcPr>
          <w:p w14:paraId="15AEF28C" w14:textId="77777777" w:rsidR="00E54108" w:rsidRDefault="000A5310" w:rsidP="006A6F6C">
            <w:pPr>
              <w:rPr>
                <w:rFonts w:cs="Arial"/>
              </w:rPr>
            </w:pPr>
            <w:r>
              <w:rPr>
                <w:rFonts w:cs="Arial"/>
              </w:rPr>
              <w:t>V3.1</w:t>
            </w:r>
          </w:p>
          <w:p w14:paraId="3A8772FE" w14:textId="0712C789" w:rsidR="00410309" w:rsidRDefault="00410309" w:rsidP="006A6F6C">
            <w:pPr>
              <w:rPr>
                <w:rFonts w:cs="Arial"/>
              </w:rPr>
            </w:pPr>
            <w:r>
              <w:rPr>
                <w:rFonts w:cs="Arial"/>
              </w:rPr>
              <w:t>May 2019</w:t>
            </w:r>
          </w:p>
        </w:tc>
        <w:tc>
          <w:tcPr>
            <w:tcW w:w="7136" w:type="dxa"/>
          </w:tcPr>
          <w:p w14:paraId="79535AA1" w14:textId="440262B3" w:rsidR="00E54108" w:rsidRPr="00FA3ECC" w:rsidRDefault="007D78C1" w:rsidP="006A6F6C">
            <w:pPr>
              <w:rPr>
                <w:rFonts w:cs="Arial"/>
              </w:rPr>
            </w:pPr>
            <w:r>
              <w:rPr>
                <w:rFonts w:cs="Arial"/>
              </w:rPr>
              <w:t>Update to section Business Skills and Complexity proficiencies as 2 proficiencies had been omitted in template update.</w:t>
            </w:r>
          </w:p>
        </w:tc>
      </w:tr>
      <w:tr w:rsidR="00E54108" w:rsidRPr="00FA3ECC" w14:paraId="2D43405E" w14:textId="77777777" w:rsidTr="006A6F6C">
        <w:tc>
          <w:tcPr>
            <w:tcW w:w="1880" w:type="dxa"/>
          </w:tcPr>
          <w:p w14:paraId="79153517" w14:textId="77777777" w:rsidR="00E54108" w:rsidRDefault="00C10E4F" w:rsidP="006A6F6C">
            <w:pPr>
              <w:rPr>
                <w:rFonts w:cs="Arial"/>
              </w:rPr>
            </w:pPr>
            <w:r>
              <w:rPr>
                <w:rFonts w:cs="Arial"/>
              </w:rPr>
              <w:t>V3.2</w:t>
            </w:r>
          </w:p>
          <w:p w14:paraId="69EBFD34" w14:textId="4CE36360" w:rsidR="00C10E4F" w:rsidRDefault="00C10E4F" w:rsidP="006A6F6C">
            <w:pPr>
              <w:rPr>
                <w:rFonts w:cs="Arial"/>
              </w:rPr>
            </w:pPr>
            <w:r>
              <w:rPr>
                <w:rFonts w:cs="Arial"/>
              </w:rPr>
              <w:t>May 2019</w:t>
            </w:r>
          </w:p>
        </w:tc>
        <w:tc>
          <w:tcPr>
            <w:tcW w:w="7136" w:type="dxa"/>
          </w:tcPr>
          <w:p w14:paraId="1D5DA9AE" w14:textId="0548621E" w:rsidR="00E54108" w:rsidRPr="00532067" w:rsidRDefault="00C10E4F" w:rsidP="006A6F6C">
            <w:r>
              <w:rPr>
                <w:rFonts w:cs="Arial"/>
              </w:rPr>
              <w:t>Update to Health and Safety competence to reflect Occupational Brief</w:t>
            </w:r>
            <w:r w:rsidR="00842895">
              <w:rPr>
                <w:rFonts w:cs="Arial"/>
              </w:rPr>
              <w:t>.</w:t>
            </w:r>
          </w:p>
        </w:tc>
      </w:tr>
      <w:tr w:rsidR="00E54108" w:rsidRPr="00FA3ECC" w14:paraId="02F50E01" w14:textId="77777777" w:rsidTr="006A6F6C">
        <w:tc>
          <w:tcPr>
            <w:tcW w:w="1880" w:type="dxa"/>
          </w:tcPr>
          <w:p w14:paraId="08092CEB" w14:textId="77777777" w:rsidR="00E54108" w:rsidRDefault="00E54108" w:rsidP="006A6F6C">
            <w:pPr>
              <w:rPr>
                <w:rFonts w:cs="Arial"/>
              </w:rPr>
            </w:pPr>
          </w:p>
        </w:tc>
        <w:tc>
          <w:tcPr>
            <w:tcW w:w="7136" w:type="dxa"/>
          </w:tcPr>
          <w:p w14:paraId="630CF3E2" w14:textId="77777777" w:rsidR="00E54108" w:rsidRDefault="00E54108" w:rsidP="006A6F6C">
            <w:pPr>
              <w:rPr>
                <w:rFonts w:cs="Arial"/>
              </w:rPr>
            </w:pPr>
          </w:p>
        </w:tc>
      </w:tr>
      <w:tr w:rsidR="00E54108" w:rsidRPr="00FA3ECC" w14:paraId="4FB08E11" w14:textId="77777777" w:rsidTr="006A6F6C">
        <w:tc>
          <w:tcPr>
            <w:tcW w:w="1880" w:type="dxa"/>
          </w:tcPr>
          <w:p w14:paraId="0E26FB3B" w14:textId="77777777" w:rsidR="00E54108" w:rsidRDefault="00E54108" w:rsidP="006A6F6C">
            <w:pPr>
              <w:rPr>
                <w:rFonts w:cs="Arial"/>
              </w:rPr>
            </w:pPr>
          </w:p>
        </w:tc>
        <w:tc>
          <w:tcPr>
            <w:tcW w:w="7136" w:type="dxa"/>
          </w:tcPr>
          <w:p w14:paraId="0880C920" w14:textId="77777777" w:rsidR="00E54108" w:rsidRDefault="00E54108" w:rsidP="006A6F6C">
            <w:pPr>
              <w:rPr>
                <w:rStyle w:val="normaltextrun"/>
                <w:rFonts w:cs="Arial"/>
                <w:color w:val="000000"/>
                <w:bdr w:val="none" w:sz="0" w:space="0" w:color="auto" w:frame="1"/>
              </w:rPr>
            </w:pPr>
          </w:p>
        </w:tc>
      </w:tr>
      <w:tr w:rsidR="00E54108" w:rsidRPr="00FA3ECC" w14:paraId="1BE7CB14" w14:textId="77777777" w:rsidTr="006A6F6C">
        <w:tc>
          <w:tcPr>
            <w:tcW w:w="1880" w:type="dxa"/>
          </w:tcPr>
          <w:p w14:paraId="4346F9EB" w14:textId="77777777" w:rsidR="00E54108" w:rsidRDefault="00E54108" w:rsidP="006A6F6C">
            <w:pPr>
              <w:rPr>
                <w:rFonts w:cs="Arial"/>
              </w:rPr>
            </w:pPr>
          </w:p>
        </w:tc>
        <w:tc>
          <w:tcPr>
            <w:tcW w:w="7136" w:type="dxa"/>
          </w:tcPr>
          <w:p w14:paraId="14EE7AC0" w14:textId="77777777" w:rsidR="00E54108" w:rsidRDefault="00E54108" w:rsidP="006A6F6C">
            <w:pPr>
              <w:rPr>
                <w:rStyle w:val="normaltextrun"/>
                <w:rFonts w:cs="Arial"/>
                <w:color w:val="000000"/>
                <w:bdr w:val="none" w:sz="0" w:space="0" w:color="auto" w:frame="1"/>
              </w:rPr>
            </w:pPr>
          </w:p>
        </w:tc>
      </w:tr>
      <w:tr w:rsidR="00E54108" w:rsidRPr="00FA3ECC" w14:paraId="2AAEE354" w14:textId="77777777" w:rsidTr="006A6F6C">
        <w:tc>
          <w:tcPr>
            <w:tcW w:w="1880" w:type="dxa"/>
          </w:tcPr>
          <w:p w14:paraId="26668201" w14:textId="77777777" w:rsidR="00E54108" w:rsidRDefault="00E54108" w:rsidP="006A6F6C">
            <w:pPr>
              <w:rPr>
                <w:rFonts w:cs="Arial"/>
              </w:rPr>
            </w:pPr>
          </w:p>
        </w:tc>
        <w:tc>
          <w:tcPr>
            <w:tcW w:w="7136" w:type="dxa"/>
          </w:tcPr>
          <w:p w14:paraId="45961BA2" w14:textId="77777777" w:rsidR="00E54108" w:rsidRDefault="00E54108" w:rsidP="006A6F6C">
            <w:pPr>
              <w:rPr>
                <w:rStyle w:val="normaltextrun"/>
                <w:rFonts w:cs="Arial"/>
                <w:color w:val="000000"/>
                <w:bdr w:val="none" w:sz="0" w:space="0" w:color="auto" w:frame="1"/>
              </w:rPr>
            </w:pPr>
          </w:p>
        </w:tc>
      </w:tr>
    </w:tbl>
    <w:p w14:paraId="1253E051" w14:textId="77777777" w:rsidR="00E54108" w:rsidRDefault="00E54108" w:rsidP="00E54108">
      <w:pPr>
        <w:pStyle w:val="Heading2"/>
        <w:rPr>
          <w:noProof/>
        </w:rPr>
      </w:pPr>
    </w:p>
    <w:p w14:paraId="0A54BD74" w14:textId="434DB75A" w:rsidR="004B2BB4" w:rsidRPr="005B46C1" w:rsidRDefault="00E54108" w:rsidP="00E54108">
      <w:pPr>
        <w:pStyle w:val="Heading2"/>
        <w:rPr>
          <w:rFonts w:eastAsia="Times New Roman"/>
          <w:lang w:eastAsia="en-GB"/>
        </w:rPr>
      </w:pPr>
      <w:r>
        <w:rPr>
          <w:noProof/>
        </w:rPr>
        <w:br w:type="page"/>
      </w:r>
      <w:r w:rsidR="00026F01">
        <w:rPr>
          <w:rFonts w:eastAsia="Times New Roman"/>
          <w:lang w:eastAsia="en-GB"/>
        </w:rPr>
        <w:lastRenderedPageBreak/>
        <w:t>Infrastructure Technician</w:t>
      </w:r>
      <w:r w:rsidR="005B46C1">
        <w:rPr>
          <w:rFonts w:eastAsia="Times New Roman"/>
          <w:lang w:eastAsia="en-GB"/>
        </w:rPr>
        <w:t xml:space="preserve"> </w:t>
      </w:r>
      <w:r w:rsidR="00A85D93">
        <w:rPr>
          <w:rFonts w:eastAsia="Times New Roman"/>
          <w:lang w:eastAsia="en-GB"/>
        </w:rPr>
        <w:t>Template 4</w:t>
      </w:r>
      <w:r w:rsidR="005B46C1">
        <w:rPr>
          <w:rFonts w:eastAsia="Times New Roman"/>
          <w:lang w:eastAsia="en-GB"/>
        </w:rPr>
        <w:t xml:space="preserve"> –</w:t>
      </w:r>
      <w:r w:rsidR="006D0093">
        <w:rPr>
          <w:rFonts w:eastAsia="Times New Roman"/>
          <w:lang w:eastAsia="en-GB"/>
        </w:rPr>
        <w:t xml:space="preserve"> </w:t>
      </w:r>
      <w:r w:rsidR="004B2BB4" w:rsidRPr="00FA3ECC">
        <w:rPr>
          <w:rFonts w:eastAsia="Times New Roman"/>
          <w:lang w:eastAsia="en-GB"/>
        </w:rPr>
        <w:t>Employer Reference</w:t>
      </w:r>
      <w:bookmarkEnd w:id="0"/>
    </w:p>
    <w:p w14:paraId="6FF4D17F" w14:textId="77777777" w:rsidR="004B2BB4" w:rsidRDefault="004B2BB4" w:rsidP="00060B2A">
      <w:pPr>
        <w:rPr>
          <w:rFonts w:cs="Arial"/>
          <w:b/>
          <w:color w:val="006941"/>
          <w:sz w:val="32"/>
          <w:szCs w:val="32"/>
          <w:lang w:eastAsia="en-GB"/>
        </w:rPr>
      </w:pPr>
    </w:p>
    <w:p w14:paraId="1E15E47C" w14:textId="2191517F" w:rsidR="00CB212F" w:rsidRPr="002C1722" w:rsidRDefault="00CB212F" w:rsidP="00060B2A">
      <w:pPr>
        <w:rPr>
          <w:rFonts w:cs="Arial"/>
          <w:b/>
          <w:color w:val="006941"/>
          <w:sz w:val="32"/>
          <w:szCs w:val="32"/>
          <w:lang w:eastAsia="en-GB"/>
        </w:rPr>
      </w:pPr>
      <w:r w:rsidRPr="002C1722">
        <w:rPr>
          <w:rFonts w:cs="Arial"/>
          <w:b/>
          <w:color w:val="006941"/>
          <w:sz w:val="32"/>
          <w:szCs w:val="32"/>
          <w:lang w:eastAsia="en-GB"/>
        </w:rPr>
        <w:t>Ap</w:t>
      </w:r>
      <w:r w:rsidR="006A31D8" w:rsidRPr="002C1722">
        <w:rPr>
          <w:rFonts w:cs="Arial"/>
          <w:b/>
          <w:color w:val="006941"/>
          <w:sz w:val="32"/>
          <w:szCs w:val="32"/>
          <w:lang w:eastAsia="en-GB"/>
        </w:rPr>
        <w:t xml:space="preserve">prentice </w:t>
      </w:r>
      <w:r w:rsidR="006D0093">
        <w:rPr>
          <w:rFonts w:cs="Arial"/>
          <w:b/>
          <w:color w:val="006941"/>
          <w:sz w:val="32"/>
          <w:szCs w:val="32"/>
          <w:lang w:eastAsia="en-GB"/>
        </w:rPr>
        <w:t>D</w:t>
      </w:r>
      <w:r w:rsidRPr="002C1722">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CB212F" w:rsidRPr="00FA3ECC" w14:paraId="3792F22F" w14:textId="77777777" w:rsidTr="0035075A">
        <w:trPr>
          <w:trHeight w:val="559"/>
        </w:trPr>
        <w:tc>
          <w:tcPr>
            <w:tcW w:w="2309" w:type="dxa"/>
          </w:tcPr>
          <w:p w14:paraId="48EB198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tc>
        <w:tc>
          <w:tcPr>
            <w:tcW w:w="6871" w:type="dxa"/>
          </w:tcPr>
          <w:p w14:paraId="7E3F1785" w14:textId="77777777" w:rsidR="00CB212F" w:rsidRPr="00FA3ECC" w:rsidRDefault="00CB212F" w:rsidP="00060B2A">
            <w:pPr>
              <w:rPr>
                <w:rFonts w:eastAsia="Times New Roman" w:cs="Arial"/>
                <w:color w:val="000000"/>
                <w:sz w:val="24"/>
                <w:szCs w:val="24"/>
                <w:lang w:eastAsia="en-GB"/>
              </w:rPr>
            </w:pPr>
          </w:p>
          <w:p w14:paraId="55765475" w14:textId="77777777" w:rsidR="00CB212F" w:rsidRPr="00FA3ECC" w:rsidRDefault="00CB212F" w:rsidP="00060B2A">
            <w:pPr>
              <w:rPr>
                <w:rFonts w:eastAsia="Times New Roman" w:cs="Arial"/>
                <w:color w:val="000000"/>
                <w:sz w:val="24"/>
                <w:szCs w:val="24"/>
                <w:lang w:eastAsia="en-GB"/>
              </w:rPr>
            </w:pPr>
          </w:p>
        </w:tc>
      </w:tr>
      <w:tr w:rsidR="00CB212F" w:rsidRPr="00FA3ECC" w14:paraId="6834B0D7" w14:textId="77777777" w:rsidTr="00974D77">
        <w:tc>
          <w:tcPr>
            <w:tcW w:w="2309" w:type="dxa"/>
          </w:tcPr>
          <w:p w14:paraId="1B61BB3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ULN </w:t>
            </w:r>
            <w:r w:rsidR="00217A75" w:rsidRPr="00400AD5">
              <w:rPr>
                <w:rFonts w:eastAsia="Times New Roman" w:cs="Arial"/>
                <w:color w:val="000000"/>
                <w:lang w:eastAsia="en-GB"/>
              </w:rPr>
              <w:t>n</w:t>
            </w:r>
            <w:r w:rsidRPr="00400AD5">
              <w:rPr>
                <w:rFonts w:eastAsia="Times New Roman" w:cs="Arial"/>
                <w:color w:val="000000"/>
                <w:lang w:eastAsia="en-GB"/>
              </w:rPr>
              <w:t>umber</w:t>
            </w:r>
          </w:p>
        </w:tc>
        <w:tc>
          <w:tcPr>
            <w:tcW w:w="6871" w:type="dxa"/>
          </w:tcPr>
          <w:p w14:paraId="0F57BAB2" w14:textId="77777777" w:rsidR="00CB212F" w:rsidRPr="00B46235" w:rsidRDefault="00CB212F" w:rsidP="00060B2A">
            <w:pPr>
              <w:rPr>
                <w:rFonts w:eastAsia="Times New Roman" w:cs="Arial"/>
                <w:color w:val="000000"/>
                <w:sz w:val="24"/>
                <w:szCs w:val="24"/>
                <w:lang w:eastAsia="en-GB"/>
              </w:rPr>
            </w:pPr>
          </w:p>
          <w:p w14:paraId="33A1FB5B" w14:textId="77777777" w:rsidR="00CB212F" w:rsidRPr="00FA3ECC" w:rsidRDefault="00CB212F" w:rsidP="00060B2A">
            <w:pPr>
              <w:rPr>
                <w:rFonts w:eastAsia="Times New Roman" w:cs="Arial"/>
                <w:color w:val="000000"/>
                <w:sz w:val="24"/>
                <w:szCs w:val="24"/>
                <w:lang w:eastAsia="en-GB"/>
              </w:rPr>
            </w:pPr>
          </w:p>
        </w:tc>
      </w:tr>
    </w:tbl>
    <w:p w14:paraId="48711FB1" w14:textId="77777777" w:rsidR="005F45F1" w:rsidRPr="00DE381A" w:rsidRDefault="005F45F1" w:rsidP="00060B2A">
      <w:pPr>
        <w:rPr>
          <w:rFonts w:eastAsia="Times New Roman" w:cs="Arial"/>
          <w:b/>
          <w:color w:val="000000"/>
          <w:lang w:eastAsia="en-GB"/>
        </w:rPr>
      </w:pPr>
    </w:p>
    <w:p w14:paraId="36D99F3F" w14:textId="42BD9B42" w:rsidR="005F45F1" w:rsidRPr="002C1722" w:rsidRDefault="005F45F1" w:rsidP="00060B2A">
      <w:pPr>
        <w:rPr>
          <w:rFonts w:eastAsia="Times New Roman" w:cs="Arial"/>
          <w:b/>
          <w:bCs/>
          <w:iCs/>
          <w:color w:val="006941"/>
          <w:sz w:val="32"/>
          <w:szCs w:val="32"/>
          <w:lang w:eastAsia="en-GB"/>
        </w:rPr>
      </w:pPr>
      <w:r w:rsidRPr="002C1722">
        <w:rPr>
          <w:rFonts w:eastAsia="Times New Roman" w:cs="Arial"/>
          <w:b/>
          <w:bCs/>
          <w:iCs/>
          <w:color w:val="006941"/>
          <w:sz w:val="32"/>
          <w:szCs w:val="32"/>
          <w:lang w:eastAsia="en-GB"/>
        </w:rPr>
        <w:t xml:space="preserve">Training </w:t>
      </w:r>
      <w:r w:rsidR="006D0093">
        <w:rPr>
          <w:rFonts w:eastAsia="Times New Roman" w:cs="Arial"/>
          <w:b/>
          <w:bCs/>
          <w:iCs/>
          <w:color w:val="006941"/>
          <w:sz w:val="32"/>
          <w:szCs w:val="32"/>
          <w:lang w:eastAsia="en-GB"/>
        </w:rPr>
        <w:t>P</w:t>
      </w:r>
      <w:r w:rsidR="00217A75" w:rsidRPr="002C1722">
        <w:rPr>
          <w:rFonts w:eastAsia="Times New Roman" w:cs="Arial"/>
          <w:b/>
          <w:bCs/>
          <w:iCs/>
          <w:color w:val="006941"/>
          <w:sz w:val="32"/>
          <w:szCs w:val="32"/>
          <w:lang w:eastAsia="en-GB"/>
        </w:rPr>
        <w:t xml:space="preserve">rovider </w:t>
      </w:r>
      <w:r w:rsidR="006D0093">
        <w:rPr>
          <w:rFonts w:eastAsia="Times New Roman" w:cs="Arial"/>
          <w:b/>
          <w:bCs/>
          <w:iCs/>
          <w:color w:val="006941"/>
          <w:sz w:val="32"/>
          <w:szCs w:val="32"/>
          <w:lang w:eastAsia="en-GB"/>
        </w:rPr>
        <w:t>D</w:t>
      </w:r>
      <w:r w:rsidR="00217A75" w:rsidRPr="002C1722">
        <w:rPr>
          <w:rFonts w:eastAsia="Times New Roman" w:cs="Arial"/>
          <w:b/>
          <w:bCs/>
          <w:iCs/>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5F45F1" w:rsidRPr="0064505B" w14:paraId="767A3BE6" w14:textId="77777777" w:rsidTr="00974D77">
        <w:tc>
          <w:tcPr>
            <w:tcW w:w="2309" w:type="dxa"/>
          </w:tcPr>
          <w:p w14:paraId="55BEF479" w14:textId="77777777" w:rsidR="005F45F1" w:rsidRPr="00400AD5" w:rsidRDefault="005F45F1" w:rsidP="00060B2A">
            <w:pPr>
              <w:rPr>
                <w:rFonts w:cs="Arial"/>
              </w:rPr>
            </w:pPr>
            <w:r w:rsidRPr="00400AD5">
              <w:rPr>
                <w:rFonts w:cs="Arial"/>
              </w:rPr>
              <w:t xml:space="preserve">Contact </w:t>
            </w:r>
            <w:r w:rsidR="00217A75" w:rsidRPr="00400AD5">
              <w:rPr>
                <w:rFonts w:cs="Arial"/>
              </w:rPr>
              <w:t>n</w:t>
            </w:r>
            <w:r w:rsidRPr="00400AD5">
              <w:rPr>
                <w:rFonts w:cs="Arial"/>
              </w:rPr>
              <w:t>ame</w:t>
            </w:r>
          </w:p>
          <w:p w14:paraId="19B5B5D4" w14:textId="77777777" w:rsidR="005F45F1" w:rsidRPr="00400AD5" w:rsidRDefault="005F45F1" w:rsidP="00060B2A">
            <w:pPr>
              <w:rPr>
                <w:rFonts w:cs="Arial"/>
              </w:rPr>
            </w:pPr>
          </w:p>
        </w:tc>
        <w:tc>
          <w:tcPr>
            <w:tcW w:w="6871" w:type="dxa"/>
          </w:tcPr>
          <w:p w14:paraId="6B0D40C2" w14:textId="77777777" w:rsidR="005F45F1" w:rsidRPr="00FA3ECC" w:rsidRDefault="005F45F1" w:rsidP="00060B2A">
            <w:pPr>
              <w:rPr>
                <w:rFonts w:cs="Arial"/>
                <w:sz w:val="24"/>
                <w:szCs w:val="24"/>
              </w:rPr>
            </w:pPr>
          </w:p>
        </w:tc>
      </w:tr>
      <w:tr w:rsidR="005F45F1" w:rsidRPr="0064505B" w14:paraId="20C8CAAC" w14:textId="77777777" w:rsidTr="00974D77">
        <w:tc>
          <w:tcPr>
            <w:tcW w:w="2309" w:type="dxa"/>
          </w:tcPr>
          <w:p w14:paraId="4A58D646" w14:textId="77777777" w:rsidR="005F45F1" w:rsidRPr="00400AD5" w:rsidRDefault="005F45F1" w:rsidP="00060B2A">
            <w:pPr>
              <w:rPr>
                <w:rFonts w:cs="Arial"/>
              </w:rPr>
            </w:pPr>
            <w:r w:rsidRPr="00400AD5">
              <w:rPr>
                <w:rFonts w:cs="Arial"/>
              </w:rPr>
              <w:t xml:space="preserve">Company </w:t>
            </w:r>
            <w:r w:rsidR="00217A75" w:rsidRPr="00400AD5">
              <w:rPr>
                <w:rFonts w:cs="Arial"/>
              </w:rPr>
              <w:t>n</w:t>
            </w:r>
            <w:r w:rsidRPr="00400AD5">
              <w:rPr>
                <w:rFonts w:cs="Arial"/>
              </w:rPr>
              <w:t>ame</w:t>
            </w:r>
          </w:p>
          <w:p w14:paraId="4D210EAD" w14:textId="77777777" w:rsidR="005F45F1" w:rsidRPr="00400AD5" w:rsidRDefault="005F45F1" w:rsidP="00060B2A">
            <w:pPr>
              <w:rPr>
                <w:rFonts w:cs="Arial"/>
              </w:rPr>
            </w:pPr>
          </w:p>
        </w:tc>
        <w:tc>
          <w:tcPr>
            <w:tcW w:w="6871" w:type="dxa"/>
          </w:tcPr>
          <w:p w14:paraId="083CD51F" w14:textId="77777777" w:rsidR="005F45F1" w:rsidRPr="00FA3ECC" w:rsidRDefault="005F45F1" w:rsidP="00060B2A">
            <w:pPr>
              <w:rPr>
                <w:rFonts w:cs="Arial"/>
                <w:sz w:val="24"/>
                <w:szCs w:val="24"/>
              </w:rPr>
            </w:pPr>
          </w:p>
        </w:tc>
      </w:tr>
      <w:tr w:rsidR="005F45F1" w:rsidRPr="0064505B" w14:paraId="60B6EA98" w14:textId="77777777" w:rsidTr="00974D77">
        <w:tc>
          <w:tcPr>
            <w:tcW w:w="2309" w:type="dxa"/>
          </w:tcPr>
          <w:p w14:paraId="5213FC1B" w14:textId="77777777" w:rsidR="005F45F1" w:rsidRPr="00400AD5" w:rsidRDefault="005F45F1" w:rsidP="00060B2A">
            <w:pPr>
              <w:rPr>
                <w:rFonts w:cs="Arial"/>
              </w:rPr>
            </w:pPr>
            <w:r w:rsidRPr="00400AD5">
              <w:rPr>
                <w:rFonts w:cs="Arial"/>
              </w:rPr>
              <w:t xml:space="preserve">Company </w:t>
            </w:r>
            <w:r w:rsidR="00217A75" w:rsidRPr="00400AD5">
              <w:rPr>
                <w:rFonts w:cs="Arial"/>
              </w:rPr>
              <w:t>a</w:t>
            </w:r>
            <w:r w:rsidRPr="00400AD5">
              <w:rPr>
                <w:rFonts w:cs="Arial"/>
              </w:rPr>
              <w:t>ddress</w:t>
            </w:r>
          </w:p>
          <w:p w14:paraId="63BB668E" w14:textId="77777777" w:rsidR="005F45F1" w:rsidRPr="00400AD5" w:rsidRDefault="005F45F1" w:rsidP="00060B2A">
            <w:pPr>
              <w:rPr>
                <w:rFonts w:cs="Arial"/>
              </w:rPr>
            </w:pPr>
          </w:p>
          <w:p w14:paraId="275A521E" w14:textId="77777777" w:rsidR="005F45F1" w:rsidRPr="00400AD5" w:rsidRDefault="005F45F1" w:rsidP="00060B2A">
            <w:pPr>
              <w:rPr>
                <w:rFonts w:cs="Arial"/>
              </w:rPr>
            </w:pPr>
          </w:p>
          <w:p w14:paraId="4F0D1E64" w14:textId="77777777" w:rsidR="005F45F1" w:rsidRPr="00400AD5" w:rsidRDefault="005F45F1" w:rsidP="00060B2A">
            <w:pPr>
              <w:rPr>
                <w:rFonts w:cs="Arial"/>
              </w:rPr>
            </w:pPr>
          </w:p>
          <w:p w14:paraId="4553C5D5" w14:textId="77777777" w:rsidR="005F45F1" w:rsidRPr="00400AD5" w:rsidRDefault="005F45F1" w:rsidP="00060B2A">
            <w:pPr>
              <w:rPr>
                <w:rFonts w:cs="Arial"/>
              </w:rPr>
            </w:pPr>
          </w:p>
          <w:p w14:paraId="39D95E9C" w14:textId="77777777" w:rsidR="005F45F1" w:rsidRPr="00400AD5" w:rsidRDefault="005F45F1" w:rsidP="00060B2A">
            <w:pPr>
              <w:rPr>
                <w:rFonts w:cs="Arial"/>
              </w:rPr>
            </w:pPr>
          </w:p>
        </w:tc>
        <w:tc>
          <w:tcPr>
            <w:tcW w:w="6871" w:type="dxa"/>
          </w:tcPr>
          <w:p w14:paraId="630F6587" w14:textId="77777777" w:rsidR="005F45F1" w:rsidRPr="0064505B" w:rsidRDefault="005F45F1" w:rsidP="00060B2A">
            <w:pPr>
              <w:rPr>
                <w:rFonts w:cs="Arial"/>
                <w:sz w:val="24"/>
                <w:szCs w:val="24"/>
              </w:rPr>
            </w:pPr>
          </w:p>
        </w:tc>
      </w:tr>
    </w:tbl>
    <w:p w14:paraId="6452C167" w14:textId="77777777" w:rsidR="00CB212F" w:rsidRPr="00B46235" w:rsidRDefault="00CB212F" w:rsidP="00060B2A">
      <w:pPr>
        <w:rPr>
          <w:rFonts w:eastAsia="Times New Roman" w:cs="Arial"/>
          <w:b/>
          <w:color w:val="000000"/>
          <w:lang w:eastAsia="en-GB"/>
        </w:rPr>
      </w:pPr>
    </w:p>
    <w:p w14:paraId="55D273BE" w14:textId="5920E73A" w:rsidR="00CB212F" w:rsidRPr="00CB212F" w:rsidRDefault="00CB212F" w:rsidP="00060B2A">
      <w:pPr>
        <w:rPr>
          <w:rFonts w:cs="Arial"/>
          <w:b/>
          <w:color w:val="006941"/>
          <w:sz w:val="32"/>
          <w:szCs w:val="32"/>
          <w:lang w:eastAsia="en-GB"/>
        </w:rPr>
      </w:pPr>
      <w:r w:rsidRPr="00CB212F">
        <w:rPr>
          <w:rFonts w:cs="Arial"/>
          <w:b/>
          <w:color w:val="006941"/>
          <w:sz w:val="32"/>
          <w:szCs w:val="32"/>
          <w:lang w:eastAsia="en-GB"/>
        </w:rPr>
        <w:t xml:space="preserve">Employer </w:t>
      </w:r>
      <w:r w:rsidR="006D0093">
        <w:rPr>
          <w:rFonts w:cs="Arial"/>
          <w:b/>
          <w:color w:val="006941"/>
          <w:sz w:val="32"/>
          <w:szCs w:val="32"/>
          <w:lang w:eastAsia="en-GB"/>
        </w:rPr>
        <w:t>D</w:t>
      </w:r>
      <w:r w:rsidRPr="00CB212F">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CB212F" w:rsidRPr="00FA3ECC" w14:paraId="1A95C701" w14:textId="77777777" w:rsidTr="00284F80">
        <w:tc>
          <w:tcPr>
            <w:tcW w:w="2284" w:type="dxa"/>
          </w:tcPr>
          <w:p w14:paraId="05AF2C60"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p w14:paraId="2C460504" w14:textId="77777777" w:rsidR="00CB212F" w:rsidRPr="00400AD5" w:rsidRDefault="00CB212F" w:rsidP="00060B2A">
            <w:pPr>
              <w:rPr>
                <w:rFonts w:eastAsia="Times New Roman" w:cs="Arial"/>
                <w:color w:val="000000"/>
                <w:lang w:eastAsia="en-GB"/>
              </w:rPr>
            </w:pPr>
          </w:p>
        </w:tc>
        <w:tc>
          <w:tcPr>
            <w:tcW w:w="6727" w:type="dxa"/>
          </w:tcPr>
          <w:p w14:paraId="153B2F64" w14:textId="77777777" w:rsidR="00CB212F" w:rsidRPr="00FA3ECC" w:rsidRDefault="00CB212F" w:rsidP="00060B2A">
            <w:pPr>
              <w:rPr>
                <w:rFonts w:eastAsia="Times New Roman" w:cs="Arial"/>
                <w:color w:val="000000"/>
                <w:sz w:val="24"/>
                <w:szCs w:val="24"/>
                <w:lang w:eastAsia="en-GB"/>
              </w:rPr>
            </w:pPr>
          </w:p>
        </w:tc>
      </w:tr>
      <w:tr w:rsidR="00CB212F" w:rsidRPr="00FA3ECC" w14:paraId="4AF45F4E" w14:textId="77777777" w:rsidTr="00284F80">
        <w:tc>
          <w:tcPr>
            <w:tcW w:w="2284" w:type="dxa"/>
          </w:tcPr>
          <w:p w14:paraId="7F002343"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Company </w:t>
            </w:r>
            <w:r w:rsidR="00217A75" w:rsidRPr="00400AD5">
              <w:rPr>
                <w:rFonts w:eastAsia="Times New Roman" w:cs="Arial"/>
                <w:color w:val="000000"/>
                <w:lang w:eastAsia="en-GB"/>
              </w:rPr>
              <w:t>a</w:t>
            </w:r>
            <w:r w:rsidRPr="00400AD5">
              <w:rPr>
                <w:rFonts w:eastAsia="Times New Roman" w:cs="Arial"/>
                <w:color w:val="000000"/>
                <w:lang w:eastAsia="en-GB"/>
              </w:rPr>
              <w:t>ddress</w:t>
            </w:r>
          </w:p>
          <w:p w14:paraId="4355C07E" w14:textId="77777777" w:rsidR="00CB212F" w:rsidRPr="00400AD5" w:rsidRDefault="00CB212F" w:rsidP="00060B2A">
            <w:pPr>
              <w:rPr>
                <w:rFonts w:eastAsia="Times New Roman" w:cs="Arial"/>
                <w:color w:val="000000"/>
                <w:lang w:eastAsia="en-GB"/>
              </w:rPr>
            </w:pPr>
          </w:p>
          <w:p w14:paraId="4BC6850E" w14:textId="77777777" w:rsidR="00CB212F" w:rsidRPr="00400AD5" w:rsidRDefault="00CB212F" w:rsidP="00060B2A">
            <w:pPr>
              <w:rPr>
                <w:rFonts w:eastAsia="Times New Roman" w:cs="Arial"/>
                <w:color w:val="000000"/>
                <w:lang w:eastAsia="en-GB"/>
              </w:rPr>
            </w:pPr>
          </w:p>
          <w:p w14:paraId="19EB376A" w14:textId="77777777" w:rsidR="00CB212F" w:rsidRPr="00400AD5" w:rsidRDefault="00CB212F" w:rsidP="00060B2A">
            <w:pPr>
              <w:rPr>
                <w:rFonts w:eastAsia="Times New Roman" w:cs="Arial"/>
                <w:color w:val="000000"/>
                <w:lang w:eastAsia="en-GB"/>
              </w:rPr>
            </w:pPr>
          </w:p>
          <w:p w14:paraId="6FB9A25D" w14:textId="77777777" w:rsidR="00CB212F" w:rsidRPr="00400AD5" w:rsidRDefault="00CB212F" w:rsidP="00060B2A">
            <w:pPr>
              <w:rPr>
                <w:rFonts w:eastAsia="Times New Roman" w:cs="Arial"/>
                <w:color w:val="000000"/>
                <w:lang w:eastAsia="en-GB"/>
              </w:rPr>
            </w:pPr>
          </w:p>
          <w:p w14:paraId="3F96C737" w14:textId="77777777" w:rsidR="00CB212F" w:rsidRPr="00400AD5" w:rsidRDefault="00CB212F" w:rsidP="00060B2A">
            <w:pPr>
              <w:rPr>
                <w:rFonts w:eastAsia="Times New Roman" w:cs="Arial"/>
                <w:color w:val="000000"/>
                <w:lang w:eastAsia="en-GB"/>
              </w:rPr>
            </w:pPr>
          </w:p>
        </w:tc>
        <w:tc>
          <w:tcPr>
            <w:tcW w:w="6727" w:type="dxa"/>
          </w:tcPr>
          <w:p w14:paraId="16656585" w14:textId="77777777" w:rsidR="00CB212F" w:rsidRPr="00FA3ECC" w:rsidRDefault="00CB212F" w:rsidP="00060B2A">
            <w:pPr>
              <w:rPr>
                <w:rFonts w:eastAsia="Times New Roman" w:cs="Arial"/>
                <w:color w:val="000000"/>
                <w:sz w:val="24"/>
                <w:szCs w:val="24"/>
                <w:lang w:eastAsia="en-GB"/>
              </w:rPr>
            </w:pPr>
          </w:p>
        </w:tc>
      </w:tr>
      <w:tr w:rsidR="00284F80" w:rsidRPr="00FA3ECC" w14:paraId="3975D78C" w14:textId="77777777" w:rsidTr="00A053C1">
        <w:tc>
          <w:tcPr>
            <w:tcW w:w="9011" w:type="dxa"/>
            <w:gridSpan w:val="2"/>
          </w:tcPr>
          <w:p w14:paraId="1BF911D3" w14:textId="77777777" w:rsidR="002C1722" w:rsidRDefault="002C1722" w:rsidP="00060B2A">
            <w:pPr>
              <w:rPr>
                <w:rFonts w:cs="Arial"/>
                <w:color w:val="000000"/>
              </w:rPr>
            </w:pPr>
          </w:p>
          <w:p w14:paraId="3D2D8100" w14:textId="77777777" w:rsidR="00284F80" w:rsidRPr="00400AD5" w:rsidRDefault="00284F80" w:rsidP="00060B2A">
            <w:pPr>
              <w:rPr>
                <w:rFonts w:cs="Arial"/>
                <w:color w:val="000000"/>
              </w:rPr>
            </w:pPr>
            <w:r w:rsidRPr="00400AD5">
              <w:rPr>
                <w:rFonts w:cs="Arial"/>
                <w:color w:val="000000"/>
              </w:rPr>
              <w:t>Signed by:</w:t>
            </w:r>
          </w:p>
          <w:p w14:paraId="15BAC36E" w14:textId="77777777" w:rsidR="00284F80" w:rsidRPr="00400AD5" w:rsidRDefault="00284F80" w:rsidP="00060B2A">
            <w:pPr>
              <w:rPr>
                <w:rFonts w:cs="Arial"/>
                <w:color w:val="000000"/>
              </w:rPr>
            </w:pPr>
          </w:p>
          <w:p w14:paraId="38E8120D" w14:textId="77777777" w:rsidR="00284F80" w:rsidRPr="00400AD5" w:rsidRDefault="00284F80" w:rsidP="00060B2A">
            <w:pPr>
              <w:rPr>
                <w:rFonts w:cs="Arial"/>
                <w:color w:val="000000"/>
              </w:rPr>
            </w:pPr>
            <w:r w:rsidRPr="00400AD5">
              <w:rPr>
                <w:rFonts w:cs="Arial"/>
                <w:color w:val="000000"/>
              </w:rPr>
              <w:t>Print name:</w:t>
            </w:r>
          </w:p>
          <w:p w14:paraId="3A095451" w14:textId="77777777" w:rsidR="00284F80" w:rsidRPr="00400AD5" w:rsidRDefault="00284F80" w:rsidP="00060B2A">
            <w:pPr>
              <w:rPr>
                <w:rFonts w:cs="Arial"/>
                <w:color w:val="000000"/>
              </w:rPr>
            </w:pPr>
          </w:p>
          <w:p w14:paraId="12F467DE" w14:textId="77777777" w:rsidR="00284F80" w:rsidRPr="00400AD5" w:rsidRDefault="00284F80" w:rsidP="00060B2A">
            <w:pPr>
              <w:rPr>
                <w:rFonts w:cs="Arial"/>
                <w:color w:val="000000"/>
              </w:rPr>
            </w:pPr>
            <w:r w:rsidRPr="00400AD5">
              <w:rPr>
                <w:rFonts w:cs="Arial"/>
                <w:color w:val="000000"/>
              </w:rPr>
              <w:t>Job title:</w:t>
            </w:r>
          </w:p>
          <w:p w14:paraId="45416B37" w14:textId="77777777" w:rsidR="00284F80" w:rsidRPr="00400AD5" w:rsidRDefault="00284F80" w:rsidP="00060B2A">
            <w:pPr>
              <w:rPr>
                <w:rFonts w:cs="Arial"/>
                <w:color w:val="000000"/>
              </w:rPr>
            </w:pPr>
          </w:p>
          <w:p w14:paraId="79BB0654" w14:textId="77777777" w:rsidR="00284F80" w:rsidRPr="00400AD5" w:rsidRDefault="00284F80" w:rsidP="00060B2A">
            <w:pPr>
              <w:rPr>
                <w:rFonts w:cs="Arial"/>
                <w:color w:val="000000"/>
              </w:rPr>
            </w:pPr>
            <w:r w:rsidRPr="00400AD5">
              <w:rPr>
                <w:rFonts w:cs="Arial"/>
                <w:color w:val="000000"/>
              </w:rPr>
              <w:t xml:space="preserve">Date: </w:t>
            </w:r>
          </w:p>
          <w:p w14:paraId="16EEAD31" w14:textId="77777777" w:rsidR="00284F80" w:rsidRPr="00400AD5" w:rsidRDefault="00284F80" w:rsidP="00060B2A">
            <w:pPr>
              <w:rPr>
                <w:rFonts w:eastAsia="Times New Roman" w:cs="Arial"/>
                <w:color w:val="000000"/>
                <w:lang w:eastAsia="en-GB"/>
              </w:rPr>
            </w:pPr>
          </w:p>
          <w:p w14:paraId="5D770133" w14:textId="77777777" w:rsidR="00284F80" w:rsidRPr="00FA3ECC" w:rsidRDefault="00284F80" w:rsidP="00060B2A">
            <w:pPr>
              <w:rPr>
                <w:rFonts w:eastAsia="Times New Roman" w:cs="Arial"/>
                <w:color w:val="000000"/>
                <w:sz w:val="24"/>
                <w:szCs w:val="24"/>
                <w:lang w:eastAsia="en-GB"/>
              </w:rPr>
            </w:pPr>
          </w:p>
        </w:tc>
      </w:tr>
    </w:tbl>
    <w:p w14:paraId="21FF99FF" w14:textId="77777777" w:rsidR="00F21065" w:rsidRDefault="00F21065" w:rsidP="00F21065">
      <w:pPr>
        <w:rPr>
          <w:rFonts w:cs="Arial"/>
          <w:b/>
          <w:color w:val="006941"/>
          <w:sz w:val="32"/>
          <w:szCs w:val="32"/>
          <w:lang w:eastAsia="en-GB"/>
        </w:rPr>
      </w:pPr>
    </w:p>
    <w:p w14:paraId="44C22797" w14:textId="77777777" w:rsidR="006D0093" w:rsidRDefault="006D0093" w:rsidP="00F21065">
      <w:pPr>
        <w:rPr>
          <w:rFonts w:cs="Arial"/>
          <w:b/>
          <w:color w:val="006941"/>
          <w:sz w:val="32"/>
          <w:szCs w:val="32"/>
          <w:lang w:eastAsia="en-GB"/>
        </w:rPr>
      </w:pPr>
    </w:p>
    <w:p w14:paraId="270C3338" w14:textId="77777777" w:rsidR="006D0093" w:rsidRDefault="006D0093" w:rsidP="00F21065">
      <w:pPr>
        <w:rPr>
          <w:rFonts w:cs="Arial"/>
          <w:b/>
          <w:color w:val="006941"/>
          <w:sz w:val="32"/>
          <w:szCs w:val="32"/>
          <w:lang w:eastAsia="en-GB"/>
        </w:rPr>
      </w:pPr>
    </w:p>
    <w:p w14:paraId="4BB121FE" w14:textId="77777777" w:rsidR="006D0093" w:rsidRDefault="006D0093" w:rsidP="00F21065">
      <w:pPr>
        <w:rPr>
          <w:rFonts w:cs="Arial"/>
          <w:b/>
          <w:color w:val="006941"/>
          <w:sz w:val="32"/>
          <w:szCs w:val="32"/>
          <w:lang w:eastAsia="en-GB"/>
        </w:rPr>
      </w:pPr>
    </w:p>
    <w:p w14:paraId="5FF53B99" w14:textId="77777777" w:rsidR="006D0093" w:rsidRDefault="006D0093" w:rsidP="00F21065">
      <w:pPr>
        <w:rPr>
          <w:rFonts w:cs="Arial"/>
          <w:b/>
          <w:color w:val="006941"/>
          <w:sz w:val="32"/>
          <w:szCs w:val="32"/>
          <w:lang w:eastAsia="en-GB"/>
        </w:rPr>
      </w:pPr>
    </w:p>
    <w:p w14:paraId="1E38CEFD" w14:textId="6571F5F2" w:rsidR="00F21065" w:rsidRDefault="00F21065" w:rsidP="00F21065">
      <w:pPr>
        <w:rPr>
          <w:rFonts w:cs="Arial"/>
          <w:b/>
          <w:color w:val="006941"/>
          <w:sz w:val="32"/>
          <w:szCs w:val="32"/>
          <w:lang w:eastAsia="en-GB"/>
        </w:rPr>
      </w:pPr>
      <w:r w:rsidRPr="00B46235">
        <w:rPr>
          <w:rFonts w:cs="Arial"/>
          <w:b/>
          <w:color w:val="006941"/>
          <w:sz w:val="32"/>
          <w:szCs w:val="32"/>
          <w:lang w:eastAsia="en-GB"/>
        </w:rPr>
        <w:lastRenderedPageBreak/>
        <w:t>Section 1</w:t>
      </w:r>
    </w:p>
    <w:p w14:paraId="0469781C" w14:textId="77777777" w:rsidR="00F21065" w:rsidRDefault="00F21065" w:rsidP="00F21065">
      <w:pPr>
        <w:rPr>
          <w:rFonts w:cs="Arial"/>
          <w:b/>
          <w:color w:val="006941"/>
          <w:sz w:val="32"/>
          <w:szCs w:val="32"/>
          <w:lang w:eastAsia="en-GB"/>
        </w:rPr>
      </w:pPr>
      <w:r>
        <w:rPr>
          <w:rFonts w:cs="Arial"/>
          <w:b/>
          <w:color w:val="006941"/>
          <w:sz w:val="32"/>
          <w:szCs w:val="32"/>
          <w:lang w:eastAsia="en-GB"/>
        </w:rPr>
        <w:t>Starting the Apprenticeship</w:t>
      </w:r>
    </w:p>
    <w:p w14:paraId="5D31867D" w14:textId="77777777" w:rsidR="00F21065" w:rsidRDefault="00F21065" w:rsidP="00F21065">
      <w:pPr>
        <w:rPr>
          <w:lang w:eastAsia="en-GB"/>
        </w:rPr>
      </w:pPr>
      <w:r>
        <w:rPr>
          <w:lang w:eastAsia="en-GB"/>
        </w:rPr>
        <w:t xml:space="preserve">The apprentice may have just joined your organisation but could also be an existing employee who has joined the apprenticeship programme. </w:t>
      </w:r>
    </w:p>
    <w:p w14:paraId="50014BB7" w14:textId="77777777" w:rsidR="00F21065" w:rsidRDefault="00F21065" w:rsidP="00F21065">
      <w:pPr>
        <w:rPr>
          <w:lang w:eastAsia="en-GB"/>
        </w:rPr>
      </w:pPr>
    </w:p>
    <w:p w14:paraId="5CC2914E" w14:textId="3C68958B" w:rsidR="00F21065" w:rsidRDefault="00F21065" w:rsidP="00F21065">
      <w:pPr>
        <w:rPr>
          <w:lang w:eastAsia="en-GB"/>
        </w:rPr>
      </w:pPr>
      <w:r>
        <w:rPr>
          <w:lang w:eastAsia="en-GB"/>
        </w:rPr>
        <w:t xml:space="preserve">The intent of the employer reference is for you to support your apprentice by validating the evidence that they have submitted for </w:t>
      </w:r>
      <w:r w:rsidR="007D59CB">
        <w:rPr>
          <w:lang w:eastAsia="en-GB"/>
        </w:rPr>
        <w:t>e</w:t>
      </w:r>
      <w:r>
        <w:rPr>
          <w:lang w:eastAsia="en-GB"/>
        </w:rPr>
        <w:t xml:space="preserve">nd </w:t>
      </w:r>
      <w:r w:rsidR="007D59CB">
        <w:rPr>
          <w:lang w:eastAsia="en-GB"/>
        </w:rPr>
        <w:t>p</w:t>
      </w:r>
      <w:r>
        <w:rPr>
          <w:lang w:eastAsia="en-GB"/>
        </w:rPr>
        <w:t xml:space="preserve">oint </w:t>
      </w:r>
      <w:r w:rsidR="007D59CB">
        <w:rPr>
          <w:lang w:eastAsia="en-GB"/>
        </w:rPr>
        <w:t>a</w:t>
      </w:r>
      <w:r>
        <w:rPr>
          <w:lang w:eastAsia="en-GB"/>
        </w:rPr>
        <w:t>ssessment (EPA)</w:t>
      </w:r>
      <w:r w:rsidR="001822AB">
        <w:rPr>
          <w:lang w:eastAsia="en-GB"/>
        </w:rPr>
        <w:t>.</w:t>
      </w:r>
    </w:p>
    <w:p w14:paraId="2F4D57C5" w14:textId="77777777" w:rsidR="00F21065" w:rsidRDefault="00F21065" w:rsidP="00F21065">
      <w:pPr>
        <w:rPr>
          <w:lang w:eastAsia="en-GB"/>
        </w:rPr>
      </w:pPr>
    </w:p>
    <w:p w14:paraId="452CF2C3" w14:textId="77777777" w:rsidR="00F21065" w:rsidRPr="0095707C" w:rsidRDefault="00F21065" w:rsidP="00F21065">
      <w:pPr>
        <w:rPr>
          <w:b/>
          <w:lang w:eastAsia="en-GB"/>
        </w:rPr>
      </w:pPr>
      <w:r w:rsidRPr="0095707C">
        <w:rPr>
          <w:b/>
          <w:lang w:eastAsia="en-GB"/>
        </w:rPr>
        <w:t>You should complete this initial section when the apprenticeship starts.</w:t>
      </w:r>
    </w:p>
    <w:p w14:paraId="686A06A4" w14:textId="77777777" w:rsidR="00F21065" w:rsidRDefault="00F21065" w:rsidP="00F21065">
      <w:pPr>
        <w:rPr>
          <w:lang w:eastAsia="en-GB"/>
        </w:rPr>
      </w:pPr>
    </w:p>
    <w:p w14:paraId="468DBFAF" w14:textId="77777777" w:rsidR="00F21065" w:rsidRDefault="00F21065" w:rsidP="00F21065">
      <w:pPr>
        <w:pStyle w:val="Heading2"/>
      </w:pPr>
      <w:r>
        <w:t>Infrastructure Technician Standard Number ST0125</w:t>
      </w:r>
    </w:p>
    <w:p w14:paraId="46FF6AF3" w14:textId="1356DAFC" w:rsidR="00F21065" w:rsidRDefault="00F21065" w:rsidP="00F21065">
      <w:pPr>
        <w:rPr>
          <w:lang w:eastAsia="en-GB"/>
        </w:rPr>
      </w:pPr>
      <w:r>
        <w:rPr>
          <w:lang w:eastAsia="en-GB"/>
        </w:rPr>
        <w:t xml:space="preserve">The </w:t>
      </w:r>
      <w:r w:rsidR="00C8727F">
        <w:rPr>
          <w:lang w:eastAsia="en-GB"/>
        </w:rPr>
        <w:t>k</w:t>
      </w:r>
      <w:r>
        <w:rPr>
          <w:lang w:eastAsia="en-GB"/>
        </w:rPr>
        <w:t xml:space="preserve">nowledge, </w:t>
      </w:r>
      <w:r w:rsidR="00C8727F">
        <w:rPr>
          <w:lang w:eastAsia="en-GB"/>
        </w:rPr>
        <w:t>s</w:t>
      </w:r>
      <w:r>
        <w:rPr>
          <w:lang w:eastAsia="en-GB"/>
        </w:rPr>
        <w:t xml:space="preserve">kills and </w:t>
      </w:r>
      <w:r w:rsidR="00C8727F">
        <w:rPr>
          <w:lang w:eastAsia="en-GB"/>
        </w:rPr>
        <w:t>b</w:t>
      </w:r>
      <w:r>
        <w:rPr>
          <w:lang w:eastAsia="en-GB"/>
        </w:rPr>
        <w:t xml:space="preserve">ehaviours that must be demonstrated by the end of this apprenticeship are defined by the </w:t>
      </w:r>
      <w:r w:rsidR="00A56DED">
        <w:rPr>
          <w:lang w:eastAsia="en-GB"/>
        </w:rPr>
        <w:t>Standard</w:t>
      </w:r>
    </w:p>
    <w:p w14:paraId="4FB6C5F7" w14:textId="77777777" w:rsidR="00F21065" w:rsidRDefault="00E0375B" w:rsidP="00F21065">
      <w:pPr>
        <w:rPr>
          <w:lang w:eastAsia="en-GB"/>
        </w:rPr>
      </w:pPr>
      <w:hyperlink r:id="rId11" w:history="1">
        <w:r w:rsidR="00F21065" w:rsidRPr="00005818">
          <w:rPr>
            <w:rStyle w:val="Hyperlink"/>
            <w:lang w:eastAsia="en-GB"/>
          </w:rPr>
          <w:t>https://www.instituteforapprenticeships.org/apprenticeship-standards/infrastructure-technician/</w:t>
        </w:r>
      </w:hyperlink>
    </w:p>
    <w:p w14:paraId="31D57ED5" w14:textId="77777777" w:rsidR="00F21065" w:rsidRPr="00192FED" w:rsidRDefault="00F21065" w:rsidP="00F21065"/>
    <w:p w14:paraId="666F6CA5" w14:textId="77777777" w:rsidR="00F21065" w:rsidRPr="00E37FB9" w:rsidRDefault="00F21065" w:rsidP="00F21065">
      <w:pPr>
        <w:rPr>
          <w:b/>
        </w:rPr>
      </w:pPr>
      <w:r w:rsidRPr="00E37FB9">
        <w:rPr>
          <w:b/>
        </w:rPr>
        <w:t>Role Pro</w:t>
      </w:r>
      <w:r>
        <w:rPr>
          <w:b/>
        </w:rPr>
        <w:t>fi</w:t>
      </w:r>
      <w:r w:rsidRPr="00E37FB9">
        <w:rPr>
          <w:b/>
        </w:rPr>
        <w:t xml:space="preserve">le </w:t>
      </w:r>
    </w:p>
    <w:p w14:paraId="5BA7E9C7" w14:textId="49C5E6BA" w:rsidR="00F21065" w:rsidRDefault="00F21065" w:rsidP="00F21065">
      <w:pPr>
        <w:jc w:val="both"/>
      </w:pPr>
      <w:r>
        <w:t xml:space="preserve">An </w:t>
      </w:r>
      <w:r w:rsidR="00C8727F">
        <w:t>i</w:t>
      </w:r>
      <w:r>
        <w:t xml:space="preserve">nfrastructure </w:t>
      </w:r>
      <w:r w:rsidR="00C8727F">
        <w:t>t</w:t>
      </w:r>
      <w:r>
        <w:t xml:space="preserve">echnician provides support to internal and external customers, helping them to be productive when using technology to do their own jobs, by using tools to problem solve and trouble shoot non-routine problems. The </w:t>
      </w:r>
      <w:r w:rsidR="003C7634">
        <w:t>i</w:t>
      </w:r>
      <w:r>
        <w:t xml:space="preserve">nfrastructure </w:t>
      </w:r>
      <w:r w:rsidR="003C7634">
        <w:t>t</w:t>
      </w:r>
      <w:r>
        <w:t xml:space="preserve">echnician sets people up on systems and provides support when they need it, rectifying issues to maintain the organisations productivity. </w:t>
      </w:r>
    </w:p>
    <w:p w14:paraId="53C07073" w14:textId="77777777" w:rsidR="00F21065" w:rsidRDefault="00F21065" w:rsidP="00F21065"/>
    <w:p w14:paraId="18A6E0F8" w14:textId="77777777" w:rsidR="00F21065" w:rsidRDefault="00F21065" w:rsidP="00F21065">
      <w:pPr>
        <w:rPr>
          <w:b/>
        </w:rPr>
      </w:pPr>
      <w:r w:rsidRPr="00E37FB9">
        <w:rPr>
          <w:b/>
        </w:rPr>
        <w:t>Typical Job Roles</w:t>
      </w:r>
    </w:p>
    <w:p w14:paraId="551140DE" w14:textId="48313C05" w:rsidR="00F21065" w:rsidRDefault="00F21065" w:rsidP="00F21065">
      <w:r>
        <w:t>Help Desk Technician, First or Second Line Support, IT Infrastructure Technician, Network Support</w:t>
      </w:r>
    </w:p>
    <w:p w14:paraId="11F25606" w14:textId="77777777" w:rsidR="00F21065" w:rsidRDefault="00F21065" w:rsidP="00F21065"/>
    <w:p w14:paraId="18DAE1B3" w14:textId="77777777" w:rsidR="00F21065" w:rsidRPr="0095707C" w:rsidRDefault="00F21065" w:rsidP="00F21065">
      <w:pPr>
        <w:rPr>
          <w:b/>
        </w:rPr>
      </w:pPr>
      <w:r w:rsidRPr="0095707C">
        <w:rPr>
          <w:b/>
        </w:rPr>
        <w:t>Please complete the following fields:</w:t>
      </w:r>
    </w:p>
    <w:p w14:paraId="20114860" w14:textId="77777777" w:rsidR="00F21065" w:rsidRPr="0095707C" w:rsidRDefault="00F21065" w:rsidP="00F21065">
      <w:pPr>
        <w:rPr>
          <w:sz w:val="10"/>
          <w:szCs w:val="10"/>
        </w:rPr>
      </w:pPr>
    </w:p>
    <w:tbl>
      <w:tblPr>
        <w:tblStyle w:val="TableGrid"/>
        <w:tblW w:w="0" w:type="auto"/>
        <w:tblLook w:val="04A0" w:firstRow="1" w:lastRow="0" w:firstColumn="1" w:lastColumn="0" w:noHBand="0" w:noVBand="1"/>
      </w:tblPr>
      <w:tblGrid>
        <w:gridCol w:w="2688"/>
        <w:gridCol w:w="4882"/>
        <w:gridCol w:w="1441"/>
      </w:tblGrid>
      <w:tr w:rsidR="00F21065" w:rsidRPr="00192FED" w14:paraId="380C0100" w14:textId="77777777" w:rsidTr="00BE39D0">
        <w:tc>
          <w:tcPr>
            <w:tcW w:w="3003" w:type="dxa"/>
          </w:tcPr>
          <w:p w14:paraId="52125521" w14:textId="77777777" w:rsidR="00F21065" w:rsidRPr="00192FED" w:rsidRDefault="00F21065" w:rsidP="00BE39D0">
            <w:pPr>
              <w:rPr>
                <w:b/>
              </w:rPr>
            </w:pPr>
            <w:r w:rsidRPr="00192FED">
              <w:rPr>
                <w:b/>
              </w:rPr>
              <w:t>Job Title of Apprentice</w:t>
            </w:r>
          </w:p>
        </w:tc>
        <w:tc>
          <w:tcPr>
            <w:tcW w:w="5639" w:type="dxa"/>
          </w:tcPr>
          <w:p w14:paraId="2458AD0E" w14:textId="310EFAA9" w:rsidR="00F21065" w:rsidRPr="00192FED" w:rsidRDefault="00F21065" w:rsidP="00BE39D0">
            <w:pPr>
              <w:rPr>
                <w:b/>
              </w:rPr>
            </w:pPr>
            <w:r w:rsidRPr="00192FED">
              <w:rPr>
                <w:b/>
              </w:rPr>
              <w:t xml:space="preserve">Brief </w:t>
            </w:r>
            <w:r w:rsidR="001B6FEF">
              <w:rPr>
                <w:b/>
              </w:rPr>
              <w:t>S</w:t>
            </w:r>
            <w:r w:rsidRPr="00192FED">
              <w:rPr>
                <w:b/>
              </w:rPr>
              <w:t xml:space="preserve">ummary of </w:t>
            </w:r>
            <w:r>
              <w:rPr>
                <w:b/>
              </w:rPr>
              <w:t xml:space="preserve">the </w:t>
            </w:r>
            <w:r w:rsidR="001B6FEF">
              <w:rPr>
                <w:b/>
              </w:rPr>
              <w:t>C</w:t>
            </w:r>
            <w:r>
              <w:rPr>
                <w:b/>
              </w:rPr>
              <w:t xml:space="preserve">ommon </w:t>
            </w:r>
            <w:r w:rsidR="001B6FEF">
              <w:rPr>
                <w:b/>
              </w:rPr>
              <w:t>D</w:t>
            </w:r>
            <w:r w:rsidRPr="00192FED">
              <w:rPr>
                <w:b/>
              </w:rPr>
              <w:t>uties</w:t>
            </w:r>
            <w:r>
              <w:rPr>
                <w:b/>
              </w:rPr>
              <w:t xml:space="preserve"> that the </w:t>
            </w:r>
            <w:r w:rsidR="001B6FEF">
              <w:rPr>
                <w:b/>
              </w:rPr>
              <w:t>A</w:t>
            </w:r>
            <w:r>
              <w:rPr>
                <w:b/>
              </w:rPr>
              <w:t xml:space="preserve">pprentice </w:t>
            </w:r>
            <w:r w:rsidR="001B6FEF">
              <w:rPr>
                <w:b/>
              </w:rPr>
              <w:t>W</w:t>
            </w:r>
            <w:r>
              <w:rPr>
                <w:b/>
              </w:rPr>
              <w:t xml:space="preserve">ill be </w:t>
            </w:r>
            <w:r w:rsidR="001B6FEF">
              <w:rPr>
                <w:b/>
              </w:rPr>
              <w:t>D</w:t>
            </w:r>
            <w:r>
              <w:rPr>
                <w:b/>
              </w:rPr>
              <w:t xml:space="preserve">oing for your </w:t>
            </w:r>
            <w:r w:rsidR="001B6FEF">
              <w:rPr>
                <w:b/>
              </w:rPr>
              <w:t>O</w:t>
            </w:r>
            <w:r>
              <w:rPr>
                <w:b/>
              </w:rPr>
              <w:t>rganisation</w:t>
            </w:r>
          </w:p>
        </w:tc>
        <w:tc>
          <w:tcPr>
            <w:tcW w:w="1559" w:type="dxa"/>
          </w:tcPr>
          <w:p w14:paraId="78F3B24C" w14:textId="77777777" w:rsidR="00F21065" w:rsidRPr="00192FED" w:rsidRDefault="00F21065" w:rsidP="00BE39D0">
            <w:pPr>
              <w:rPr>
                <w:b/>
              </w:rPr>
            </w:pPr>
            <w:r w:rsidRPr="00192FED">
              <w:rPr>
                <w:b/>
              </w:rPr>
              <w:t>Date Started</w:t>
            </w:r>
          </w:p>
        </w:tc>
      </w:tr>
      <w:tr w:rsidR="00F21065" w14:paraId="172D2C0D" w14:textId="77777777" w:rsidTr="00BE39D0">
        <w:tc>
          <w:tcPr>
            <w:tcW w:w="3003" w:type="dxa"/>
          </w:tcPr>
          <w:p w14:paraId="3F8F2C59" w14:textId="77777777" w:rsidR="00F21065" w:rsidRDefault="00F21065" w:rsidP="00BE39D0"/>
        </w:tc>
        <w:tc>
          <w:tcPr>
            <w:tcW w:w="5639" w:type="dxa"/>
          </w:tcPr>
          <w:p w14:paraId="72A539E1" w14:textId="77777777" w:rsidR="00F21065" w:rsidRDefault="00F21065" w:rsidP="00BE39D0"/>
          <w:p w14:paraId="47AA6DFD" w14:textId="77777777" w:rsidR="00F21065" w:rsidRDefault="00F21065" w:rsidP="00BE39D0"/>
          <w:p w14:paraId="704A697C" w14:textId="77777777" w:rsidR="00F21065" w:rsidRDefault="00F21065" w:rsidP="00BE39D0"/>
          <w:p w14:paraId="71BDAD6F" w14:textId="77777777" w:rsidR="00F21065" w:rsidRDefault="00F21065" w:rsidP="00BE39D0"/>
          <w:p w14:paraId="14B3710A" w14:textId="77777777" w:rsidR="00F21065" w:rsidRDefault="00F21065" w:rsidP="00BE39D0"/>
        </w:tc>
        <w:tc>
          <w:tcPr>
            <w:tcW w:w="1559" w:type="dxa"/>
          </w:tcPr>
          <w:p w14:paraId="43044DE5" w14:textId="77777777" w:rsidR="00F21065" w:rsidRDefault="00F21065" w:rsidP="00BE39D0"/>
        </w:tc>
      </w:tr>
    </w:tbl>
    <w:p w14:paraId="3AFFAABE" w14:textId="77777777" w:rsidR="00F21065" w:rsidRPr="00E37FB9" w:rsidRDefault="00F21065" w:rsidP="00F21065"/>
    <w:p w14:paraId="7D460174" w14:textId="61B0D71A" w:rsidR="00F21065" w:rsidRPr="0039622C" w:rsidRDefault="00F21065" w:rsidP="00F21065">
      <w:pPr>
        <w:jc w:val="both"/>
        <w:rPr>
          <w:lang w:eastAsia="en-GB"/>
        </w:rPr>
      </w:pPr>
      <w:r w:rsidRPr="0039622C">
        <w:rPr>
          <w:lang w:eastAsia="en-GB"/>
        </w:rPr>
        <w:t xml:space="preserve">The standard defines the </w:t>
      </w:r>
      <w:r w:rsidR="00C75091" w:rsidRPr="0039622C">
        <w:rPr>
          <w:lang w:eastAsia="en-GB"/>
        </w:rPr>
        <w:t>t</w:t>
      </w:r>
      <w:r w:rsidRPr="0039622C">
        <w:rPr>
          <w:lang w:eastAsia="en-GB"/>
        </w:rPr>
        <w:t xml:space="preserve">echnical </w:t>
      </w:r>
      <w:r w:rsidR="00C75091" w:rsidRPr="0039622C">
        <w:rPr>
          <w:lang w:eastAsia="en-GB"/>
        </w:rPr>
        <w:t>k</w:t>
      </w:r>
      <w:r w:rsidRPr="0039622C">
        <w:rPr>
          <w:lang w:eastAsia="en-GB"/>
        </w:rPr>
        <w:t xml:space="preserve">nowledge and </w:t>
      </w:r>
      <w:r w:rsidR="00C75091" w:rsidRPr="0039622C">
        <w:rPr>
          <w:lang w:eastAsia="en-GB"/>
        </w:rPr>
        <w:t>u</w:t>
      </w:r>
      <w:r w:rsidRPr="0039622C">
        <w:rPr>
          <w:lang w:eastAsia="en-GB"/>
        </w:rPr>
        <w:t xml:space="preserve">nderstanding that will be required by the apprentice, these will generally be delivered by the </w:t>
      </w:r>
      <w:r w:rsidR="0039622C">
        <w:rPr>
          <w:lang w:eastAsia="en-GB"/>
        </w:rPr>
        <w:t>t</w:t>
      </w:r>
      <w:r w:rsidRPr="0039622C">
        <w:rPr>
          <w:lang w:eastAsia="en-GB"/>
        </w:rPr>
        <w:t xml:space="preserve">raining </w:t>
      </w:r>
      <w:r w:rsidR="0039622C">
        <w:rPr>
          <w:lang w:eastAsia="en-GB"/>
        </w:rPr>
        <w:t>p</w:t>
      </w:r>
      <w:r w:rsidRPr="0039622C">
        <w:rPr>
          <w:lang w:eastAsia="en-GB"/>
        </w:rPr>
        <w:t xml:space="preserve">rovider that you have chosen to work with. This knowledge and understanding will be confirmed by the five </w:t>
      </w:r>
      <w:r w:rsidR="0039622C">
        <w:rPr>
          <w:lang w:eastAsia="en-GB"/>
        </w:rPr>
        <w:t>k</w:t>
      </w:r>
      <w:r w:rsidRPr="0039622C">
        <w:rPr>
          <w:lang w:eastAsia="en-GB"/>
        </w:rPr>
        <w:t xml:space="preserve">nowledge </w:t>
      </w:r>
      <w:r w:rsidR="0039622C">
        <w:rPr>
          <w:lang w:eastAsia="en-GB"/>
        </w:rPr>
        <w:t>m</w:t>
      </w:r>
      <w:r w:rsidRPr="0039622C">
        <w:rPr>
          <w:lang w:eastAsia="en-GB"/>
        </w:rPr>
        <w:t xml:space="preserve">odules, each of these must be successfully covered, either by passing an approved </w:t>
      </w:r>
      <w:r w:rsidR="0039622C">
        <w:rPr>
          <w:lang w:eastAsia="en-GB"/>
        </w:rPr>
        <w:t>k</w:t>
      </w:r>
      <w:r w:rsidRPr="0039622C">
        <w:rPr>
          <w:lang w:eastAsia="en-GB"/>
        </w:rPr>
        <w:t xml:space="preserve">nowledge </w:t>
      </w:r>
      <w:r w:rsidR="0039622C">
        <w:rPr>
          <w:lang w:eastAsia="en-GB"/>
        </w:rPr>
        <w:t>m</w:t>
      </w:r>
      <w:r w:rsidRPr="0039622C">
        <w:rPr>
          <w:lang w:eastAsia="en-GB"/>
        </w:rPr>
        <w:t xml:space="preserve">odule </w:t>
      </w:r>
      <w:r w:rsidR="0039622C">
        <w:rPr>
          <w:lang w:eastAsia="en-GB"/>
        </w:rPr>
        <w:t>e</w:t>
      </w:r>
      <w:r w:rsidRPr="0039622C">
        <w:rPr>
          <w:lang w:eastAsia="en-GB"/>
        </w:rPr>
        <w:t xml:space="preserve">xam or, in the case of this standard by any number of approved </w:t>
      </w:r>
      <w:r w:rsidR="0039622C">
        <w:rPr>
          <w:lang w:eastAsia="en-GB"/>
        </w:rPr>
        <w:t>v</w:t>
      </w:r>
      <w:r w:rsidRPr="0039622C">
        <w:rPr>
          <w:lang w:eastAsia="en-GB"/>
        </w:rPr>
        <w:t xml:space="preserve">endor </w:t>
      </w:r>
      <w:r w:rsidR="0039622C">
        <w:rPr>
          <w:lang w:eastAsia="en-GB"/>
        </w:rPr>
        <w:t>c</w:t>
      </w:r>
      <w:r w:rsidRPr="0039622C">
        <w:rPr>
          <w:lang w:eastAsia="en-GB"/>
        </w:rPr>
        <w:t>ertifications that can provide a proxy for a specific knowledge module. Over their time on the apprenticeship, your apprentice will apply the underpinning knowledge gained through the training to actual work-related activities required by the role that you have employed them to fulfil. The apprentice should work with one or more mentors within your organisation who will provide advice, guidance and training on how the knowledge gained by the apprentice is applied in actual working situations.</w:t>
      </w:r>
    </w:p>
    <w:p w14:paraId="01B2B575" w14:textId="77777777" w:rsidR="00F21065" w:rsidRPr="00C75091" w:rsidRDefault="00F21065" w:rsidP="00F21065">
      <w:pPr>
        <w:jc w:val="both"/>
        <w:rPr>
          <w:i/>
          <w:sz w:val="10"/>
          <w:szCs w:val="10"/>
          <w:lang w:eastAsia="en-GB"/>
        </w:rPr>
      </w:pPr>
    </w:p>
    <w:p w14:paraId="3FE7F5C9" w14:textId="24F17E3A" w:rsidR="00F21065" w:rsidRPr="00C75091" w:rsidRDefault="00F21065" w:rsidP="00F21065">
      <w:pPr>
        <w:jc w:val="both"/>
        <w:rPr>
          <w:i/>
        </w:rPr>
      </w:pPr>
      <w:r w:rsidRPr="00473896">
        <w:rPr>
          <w:lang w:eastAsia="en-GB"/>
        </w:rPr>
        <w:t xml:space="preserve">The standard also defines </w:t>
      </w:r>
      <w:proofErr w:type="gramStart"/>
      <w:r w:rsidRPr="00473896">
        <w:rPr>
          <w:lang w:eastAsia="en-GB"/>
        </w:rPr>
        <w:t>a number of</w:t>
      </w:r>
      <w:proofErr w:type="gramEnd"/>
      <w:r w:rsidRPr="00473896">
        <w:rPr>
          <w:lang w:eastAsia="en-GB"/>
        </w:rPr>
        <w:t xml:space="preserve"> </w:t>
      </w:r>
      <w:r w:rsidR="00473896">
        <w:rPr>
          <w:lang w:eastAsia="en-GB"/>
        </w:rPr>
        <w:t>t</w:t>
      </w:r>
      <w:r w:rsidRPr="00473896">
        <w:rPr>
          <w:lang w:eastAsia="en-GB"/>
        </w:rPr>
        <w:t xml:space="preserve">echnical </w:t>
      </w:r>
      <w:r w:rsidR="00473896">
        <w:rPr>
          <w:lang w:eastAsia="en-GB"/>
        </w:rPr>
        <w:t>c</w:t>
      </w:r>
      <w:r w:rsidRPr="00473896">
        <w:rPr>
          <w:lang w:eastAsia="en-GB"/>
        </w:rPr>
        <w:t xml:space="preserve">ompetences, your apprentice must demonstrate competence in all of them to achieve the standard. </w:t>
      </w:r>
      <w:r w:rsidR="00473896">
        <w:rPr>
          <w:lang w:eastAsia="en-GB"/>
        </w:rPr>
        <w:t>The</w:t>
      </w:r>
      <w:r w:rsidRPr="00473896">
        <w:rPr>
          <w:lang w:eastAsia="en-GB"/>
        </w:rPr>
        <w:t xml:space="preserve"> following must be</w:t>
      </w:r>
      <w:r w:rsidRPr="00C75091">
        <w:rPr>
          <w:i/>
          <w:lang w:eastAsia="en-GB"/>
        </w:rPr>
        <w:t xml:space="preserve"> </w:t>
      </w:r>
      <w:r w:rsidRPr="003F47F5">
        <w:rPr>
          <w:lang w:eastAsia="en-GB"/>
        </w:rPr>
        <w:lastRenderedPageBreak/>
        <w:t>demonstrated by the apprentice in their Summative Portfolio</w:t>
      </w:r>
      <w:r w:rsidR="00EF5818" w:rsidRPr="003F47F5">
        <w:rPr>
          <w:lang w:eastAsia="en-GB"/>
        </w:rPr>
        <w:t>,</w:t>
      </w:r>
      <w:r w:rsidRPr="003F47F5">
        <w:rPr>
          <w:lang w:eastAsia="en-GB"/>
        </w:rPr>
        <w:t xml:space="preserve"> </w:t>
      </w:r>
      <w:r w:rsidR="00EF5818" w:rsidRPr="003F47F5">
        <w:rPr>
          <w:lang w:eastAsia="en-GB"/>
        </w:rPr>
        <w:t xml:space="preserve">which </w:t>
      </w:r>
      <w:r w:rsidR="00E054CA" w:rsidRPr="003F47F5">
        <w:t>p</w:t>
      </w:r>
      <w:r w:rsidRPr="003F47F5">
        <w:t>rovides evidence against the totality of the standard, based on the application of knowledge, competence and behaviours to real work projects in the work environment.</w:t>
      </w:r>
    </w:p>
    <w:p w14:paraId="593CCF97" w14:textId="77777777" w:rsidR="00EF5818" w:rsidRPr="00192FED" w:rsidRDefault="00EF5818" w:rsidP="00F21065">
      <w:pPr>
        <w:jc w:val="both"/>
        <w:rPr>
          <w:lang w:eastAsia="en-GB"/>
        </w:rPr>
      </w:pPr>
    </w:p>
    <w:p w14:paraId="40CD0746" w14:textId="77777777" w:rsidR="00F21065" w:rsidRDefault="00F21065" w:rsidP="00F21065">
      <w:pPr>
        <w:pStyle w:val="Heading2"/>
        <w:rPr>
          <w:rFonts w:eastAsia="Times New Roman"/>
          <w:lang w:eastAsia="en-GB"/>
        </w:rPr>
      </w:pPr>
      <w:r>
        <w:rPr>
          <w:rFonts w:eastAsia="Times New Roman"/>
          <w:lang w:eastAsia="en-GB"/>
        </w:rPr>
        <w:t>Technical Competencies</w:t>
      </w:r>
    </w:p>
    <w:p w14:paraId="149CDE73" w14:textId="77777777"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Communication:</w:t>
      </w:r>
      <w:r w:rsidRPr="00FF71A6">
        <w:rPr>
          <w:rFonts w:eastAsia="Times New Roman" w:cs="Arial"/>
          <w:color w:val="334047"/>
          <w:lang w:eastAsia="en-GB"/>
        </w:rPr>
        <w:t xml:space="preserve"> works both independently and as part of a team and following the organisations standards; competently demonstrating an ability to communicate both in writing and orally at all levels, using a range of tools and demonstrating strong interpersonal skills and cultural awareness when dealing with colleagues, customers and clients during all tasks.</w:t>
      </w:r>
    </w:p>
    <w:p w14:paraId="610EA955" w14:textId="51A8734D"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 xml:space="preserve">IT </w:t>
      </w:r>
      <w:proofErr w:type="gramStart"/>
      <w:r w:rsidRPr="00FF71A6">
        <w:rPr>
          <w:rFonts w:eastAsia="Times New Roman" w:cs="Arial"/>
          <w:b/>
          <w:color w:val="334047"/>
          <w:lang w:eastAsia="en-GB"/>
        </w:rPr>
        <w:t>Security:</w:t>
      </w:r>
      <w:proofErr w:type="gramEnd"/>
      <w:r w:rsidRPr="00FF71A6">
        <w:rPr>
          <w:rFonts w:eastAsia="Times New Roman" w:cs="Arial"/>
          <w:color w:val="334047"/>
          <w:lang w:eastAsia="en-GB"/>
        </w:rPr>
        <w:t xml:space="preserve"> </w:t>
      </w:r>
      <w:r w:rsidR="0001123B">
        <w:rPr>
          <w:rFonts w:eastAsia="Times New Roman" w:cs="Arial"/>
          <w:color w:val="334047"/>
          <w:lang w:eastAsia="en-GB"/>
        </w:rPr>
        <w:t>d</w:t>
      </w:r>
      <w:r w:rsidRPr="00FF71A6">
        <w:rPr>
          <w:rFonts w:eastAsia="Times New Roman" w:cs="Arial"/>
          <w:color w:val="334047"/>
          <w:lang w:eastAsia="en-GB"/>
        </w:rPr>
        <w:t>emonstrates the necessary skills and behaviours to securely operate across all platforms and areas of responsibilities in line with organisational guidance</w:t>
      </w:r>
      <w:r>
        <w:rPr>
          <w:rFonts w:eastAsia="Times New Roman" w:cs="Arial"/>
          <w:color w:val="334047"/>
          <w:lang w:eastAsia="en-GB"/>
        </w:rPr>
        <w:t xml:space="preserve"> and</w:t>
      </w:r>
      <w:r w:rsidRPr="00FF71A6">
        <w:rPr>
          <w:rFonts w:eastAsia="Times New Roman" w:cs="Arial"/>
          <w:color w:val="334047"/>
          <w:lang w:eastAsia="en-GB"/>
        </w:rPr>
        <w:t xml:space="preserve"> legislation</w:t>
      </w:r>
      <w:r>
        <w:rPr>
          <w:rFonts w:eastAsia="Times New Roman" w:cs="Arial"/>
          <w:color w:val="334047"/>
          <w:lang w:eastAsia="en-GB"/>
        </w:rPr>
        <w:t>.</w:t>
      </w:r>
    </w:p>
    <w:p w14:paraId="0A830DA1" w14:textId="465C221F"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Remote Infrastructure:</w:t>
      </w:r>
      <w:r w:rsidRPr="00FF71A6">
        <w:rPr>
          <w:rFonts w:eastAsia="Times New Roman" w:cs="Arial"/>
          <w:color w:val="334047"/>
          <w:lang w:eastAsia="en-GB"/>
        </w:rPr>
        <w:t xml:space="preserve"> </w:t>
      </w:r>
      <w:r w:rsidR="0001123B">
        <w:rPr>
          <w:rFonts w:eastAsia="Times New Roman" w:cs="Arial"/>
          <w:color w:val="334047"/>
          <w:lang w:eastAsia="en-GB"/>
        </w:rPr>
        <w:t>e</w:t>
      </w:r>
      <w:r w:rsidRPr="00FF71A6">
        <w:rPr>
          <w:rFonts w:eastAsia="Times New Roman" w:cs="Arial"/>
          <w:color w:val="334047"/>
          <w:lang w:eastAsia="en-GB"/>
        </w:rPr>
        <w:t>ffectively operates a range of mobile devices and securely add them to a network in accordance with organisations policies and procedures</w:t>
      </w:r>
    </w:p>
    <w:p w14:paraId="60AE949B" w14:textId="77777777"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Data:</w:t>
      </w:r>
      <w:r w:rsidRPr="00FF71A6">
        <w:rPr>
          <w:rFonts w:eastAsia="Times New Roman" w:cs="Arial"/>
          <w:color w:val="334047"/>
          <w:lang w:eastAsia="en-GB"/>
        </w:rPr>
        <w:t xml:space="preserve"> effectively records, analyses and communicates data at the appropriate level using the organisation’s standard tools and processes and to all stakeholders within the responsibility of the position</w:t>
      </w:r>
    </w:p>
    <w:p w14:paraId="2487E437" w14:textId="122BBC3A"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 xml:space="preserve">Problem </w:t>
      </w:r>
      <w:r w:rsidR="00394E7F">
        <w:rPr>
          <w:rFonts w:eastAsia="Times New Roman" w:cs="Arial"/>
          <w:b/>
          <w:color w:val="334047"/>
          <w:lang w:eastAsia="en-GB"/>
        </w:rPr>
        <w:t>S</w:t>
      </w:r>
      <w:r w:rsidRPr="00FF71A6">
        <w:rPr>
          <w:rFonts w:eastAsia="Times New Roman" w:cs="Arial"/>
          <w:b/>
          <w:color w:val="334047"/>
          <w:lang w:eastAsia="en-GB"/>
        </w:rPr>
        <w:t>olving:</w:t>
      </w:r>
      <w:r w:rsidRPr="00FF71A6">
        <w:rPr>
          <w:rFonts w:eastAsia="Times New Roman" w:cs="Arial"/>
          <w:color w:val="334047"/>
          <w:lang w:eastAsia="en-GB"/>
        </w:rPr>
        <w:t xml:space="preserve"> applies structured techniques to common and non-routine problems, testing methodologies and troubleshooting and analyses problems by selecting the digital appropriate tools and techniques in line with organisation guidance and to obtain the relevant logistical support as required</w:t>
      </w:r>
    </w:p>
    <w:p w14:paraId="0C4AC6A9" w14:textId="74CA0F86"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 xml:space="preserve">Workflow </w:t>
      </w:r>
      <w:r w:rsidR="00394E7F">
        <w:rPr>
          <w:rFonts w:eastAsia="Times New Roman" w:cs="Arial"/>
          <w:b/>
          <w:color w:val="334047"/>
          <w:lang w:eastAsia="en-GB"/>
        </w:rPr>
        <w:t>M</w:t>
      </w:r>
      <w:r w:rsidRPr="00FF71A6">
        <w:rPr>
          <w:rFonts w:eastAsia="Times New Roman" w:cs="Arial"/>
          <w:b/>
          <w:color w:val="334047"/>
          <w:lang w:eastAsia="en-GB"/>
        </w:rPr>
        <w:t>anagement:</w:t>
      </w:r>
      <w:r w:rsidRPr="00FF71A6">
        <w:rPr>
          <w:rFonts w:eastAsia="Times New Roman" w:cs="Arial"/>
          <w:color w:val="334047"/>
          <w:lang w:eastAsia="en-GB"/>
        </w:rPr>
        <w:t xml:space="preserve"> works flexibly and demonstrates the ability to work under pressure to progress allocated tasks in accordance with the organisation’s reporting and quality systems</w:t>
      </w:r>
    </w:p>
    <w:p w14:paraId="2BB3E91C" w14:textId="5795CE3C"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 xml:space="preserve">Health and </w:t>
      </w:r>
      <w:proofErr w:type="gramStart"/>
      <w:r w:rsidRPr="00FF71A6">
        <w:rPr>
          <w:rFonts w:eastAsia="Times New Roman" w:cs="Arial"/>
          <w:b/>
          <w:color w:val="334047"/>
          <w:lang w:eastAsia="en-GB"/>
        </w:rPr>
        <w:t>Safety:</w:t>
      </w:r>
      <w:proofErr w:type="gramEnd"/>
      <w:r w:rsidRPr="00FF71A6">
        <w:rPr>
          <w:rFonts w:eastAsia="Times New Roman" w:cs="Arial"/>
          <w:color w:val="334047"/>
          <w:lang w:eastAsia="en-GB"/>
        </w:rPr>
        <w:t xml:space="preserve"> </w:t>
      </w:r>
      <w:r w:rsidR="0001123B">
        <w:rPr>
          <w:rFonts w:eastAsia="Times New Roman" w:cs="Arial"/>
          <w:color w:val="334047"/>
          <w:lang w:eastAsia="en-GB"/>
        </w:rPr>
        <w:t>i</w:t>
      </w:r>
      <w:r w:rsidRPr="00FF71A6">
        <w:rPr>
          <w:rFonts w:eastAsia="Times New Roman" w:cs="Arial"/>
          <w:color w:val="334047"/>
          <w:lang w:eastAsia="en-GB"/>
        </w:rPr>
        <w:t>nterprets and follows IT legislation to securely and professional work productively in the work environment</w:t>
      </w:r>
    </w:p>
    <w:p w14:paraId="300294FD" w14:textId="2915BEDF"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FF71A6">
        <w:rPr>
          <w:rFonts w:eastAsia="Times New Roman" w:cs="Arial"/>
          <w:b/>
          <w:color w:val="334047"/>
          <w:lang w:eastAsia="en-GB"/>
        </w:rPr>
        <w:t>Performance:</w:t>
      </w:r>
      <w:r w:rsidRPr="00FF71A6">
        <w:rPr>
          <w:rFonts w:eastAsia="Times New Roman" w:cs="Arial"/>
          <w:color w:val="334047"/>
          <w:lang w:eastAsia="en-GB"/>
        </w:rPr>
        <w:t xml:space="preserve"> </w:t>
      </w:r>
      <w:r w:rsidR="0001123B">
        <w:rPr>
          <w:rFonts w:eastAsia="Times New Roman" w:cs="Arial"/>
          <w:color w:val="334047"/>
          <w:lang w:eastAsia="en-GB"/>
        </w:rPr>
        <w:t>o</w:t>
      </w:r>
      <w:r w:rsidRPr="00FF71A6">
        <w:rPr>
          <w:rFonts w:eastAsia="Times New Roman" w:cs="Arial"/>
          <w:color w:val="334047"/>
          <w:lang w:eastAsia="en-GB"/>
        </w:rPr>
        <w:t>ptimises the performance of hardware, software and Network Systems and services in line with business requirements</w:t>
      </w:r>
    </w:p>
    <w:p w14:paraId="6E1A8221" w14:textId="42483A24" w:rsidR="00F21065" w:rsidRPr="00FF71A6" w:rsidRDefault="00F21065" w:rsidP="007D78C1">
      <w:pPr>
        <w:numPr>
          <w:ilvl w:val="0"/>
          <w:numId w:val="59"/>
        </w:numPr>
        <w:shd w:val="clear" w:color="auto" w:fill="FFFFFF"/>
        <w:spacing w:before="150" w:after="150"/>
        <w:ind w:left="357" w:hanging="357"/>
        <w:textAlignment w:val="baseline"/>
        <w:rPr>
          <w:rFonts w:eastAsia="Times New Roman" w:cs="Arial"/>
          <w:color w:val="334047"/>
          <w:lang w:eastAsia="en-GB"/>
        </w:rPr>
      </w:pPr>
      <w:r w:rsidRPr="00563EA7">
        <w:rPr>
          <w:rFonts w:eastAsia="Times New Roman" w:cs="Arial"/>
          <w:b/>
          <w:color w:val="334047"/>
          <w:lang w:eastAsia="en-GB"/>
        </w:rPr>
        <w:t>Environment:</w:t>
      </w:r>
      <w:r>
        <w:rPr>
          <w:rFonts w:eastAsia="Times New Roman" w:cs="Arial"/>
          <w:color w:val="334047"/>
          <w:lang w:eastAsia="en-GB"/>
        </w:rPr>
        <w:t xml:space="preserve"> </w:t>
      </w:r>
      <w:r w:rsidR="0001123B">
        <w:rPr>
          <w:rFonts w:eastAsia="Times New Roman" w:cs="Arial"/>
          <w:color w:val="334047"/>
          <w:lang w:eastAsia="en-GB"/>
        </w:rPr>
        <w:t>c</w:t>
      </w:r>
      <w:r w:rsidRPr="00FF71A6">
        <w:rPr>
          <w:rFonts w:eastAsia="Times New Roman" w:cs="Arial"/>
          <w:color w:val="334047"/>
          <w:lang w:eastAsia="en-GB"/>
        </w:rPr>
        <w:t>an explain the correct processes associated with WEEE (the Waste Electrical and Electronic Equipment Directive)</w:t>
      </w:r>
    </w:p>
    <w:p w14:paraId="653265D0" w14:textId="77777777" w:rsidR="00A255F0" w:rsidRDefault="00A255F0" w:rsidP="008B4FA2">
      <w:pPr>
        <w:rPr>
          <w:lang w:eastAsia="en-GB"/>
        </w:rPr>
      </w:pPr>
    </w:p>
    <w:p w14:paraId="498BC6B6" w14:textId="0E753062" w:rsidR="008B4FA2" w:rsidRDefault="008B4FA2" w:rsidP="008B4FA2">
      <w:r>
        <w:rPr>
          <w:lang w:eastAsia="en-GB"/>
        </w:rPr>
        <w:t xml:space="preserve">BCS have created a Standard Specific Guide for this standard </w:t>
      </w:r>
      <w:proofErr w:type="gramStart"/>
      <w:r>
        <w:rPr>
          <w:lang w:eastAsia="en-GB"/>
        </w:rPr>
        <w:t>and also</w:t>
      </w:r>
      <w:proofErr w:type="gramEnd"/>
      <w:r>
        <w:rPr>
          <w:lang w:eastAsia="en-GB"/>
        </w:rPr>
        <w:t xml:space="preserve"> provides </w:t>
      </w:r>
      <w:r w:rsidRPr="00D16EAA">
        <w:rPr>
          <w:lang w:eastAsia="en-GB"/>
        </w:rPr>
        <w:t>Template 5 – Summative Portfolio Checklist</w:t>
      </w:r>
      <w:r w:rsidRPr="008B4FA2">
        <w:rPr>
          <w:b/>
          <w:i/>
          <w:lang w:eastAsia="en-GB"/>
        </w:rPr>
        <w:t xml:space="preserve"> </w:t>
      </w:r>
      <w:r>
        <w:t>which gives advice and guidance on what types of evidence are suitable for each of the above criteria, it also includes specific details of the minimum evidence requirements.</w:t>
      </w:r>
    </w:p>
    <w:p w14:paraId="1880DCE7" w14:textId="77777777" w:rsidR="00F21065" w:rsidRDefault="00F21065" w:rsidP="00F21065"/>
    <w:p w14:paraId="22A74304" w14:textId="140330BB" w:rsidR="00F21065" w:rsidRDefault="00F21065" w:rsidP="00F21065">
      <w:pPr>
        <w:jc w:val="both"/>
        <w:rPr>
          <w:lang w:eastAsia="en-GB"/>
        </w:rPr>
      </w:pPr>
      <w:r>
        <w:t>Please note, the apprenticeship standards are designed to cover a wide range of different job roles so there may be a small number of areas within these mandatory requirements that are not naturally occurring within the day</w:t>
      </w:r>
      <w:r w:rsidR="00170172">
        <w:t>-</w:t>
      </w:r>
      <w:r>
        <w:t>to</w:t>
      </w:r>
      <w:r w:rsidR="00170172">
        <w:t>-</w:t>
      </w:r>
      <w:r>
        <w:t xml:space="preserve">day duties of your apprentice. If you are a larger organisation, it is perfectly acceptable for you to second your apprentice to a different department for a period (at least a week) to allow them exposure to some activities that they may not </w:t>
      </w:r>
      <w:proofErr w:type="gramStart"/>
      <w:r>
        <w:t>come into contact with</w:t>
      </w:r>
      <w:proofErr w:type="gramEnd"/>
      <w:r>
        <w:t xml:space="preserve">. If this is not possible, you, your apprentice and your selected </w:t>
      </w:r>
      <w:r w:rsidR="00CE7D69">
        <w:t>t</w:t>
      </w:r>
      <w:r>
        <w:t xml:space="preserve">raining </w:t>
      </w:r>
      <w:r w:rsidR="00CE7D69">
        <w:t>p</w:t>
      </w:r>
      <w:r>
        <w:t xml:space="preserve">rovider should select a </w:t>
      </w:r>
      <w:r w:rsidR="00A255F0">
        <w:t>s</w:t>
      </w:r>
      <w:r w:rsidRPr="00A255F0">
        <w:t xml:space="preserve">ynoptic </w:t>
      </w:r>
      <w:r w:rsidR="00A255F0">
        <w:t>p</w:t>
      </w:r>
      <w:r w:rsidRPr="00A255F0">
        <w:t>roject</w:t>
      </w:r>
      <w:r>
        <w:t xml:space="preserve"> that will allow your apprentice to demonstrate that they are competent in criteria that they are not exposed to during their normal working </w:t>
      </w:r>
      <w:r>
        <w:lastRenderedPageBreak/>
        <w:t xml:space="preserve">activities. Please also note, the </w:t>
      </w:r>
      <w:r w:rsidRPr="006A6E13">
        <w:t>synoptic project</w:t>
      </w:r>
      <w:r>
        <w:t xml:space="preserve"> is the </w:t>
      </w:r>
      <w:r w:rsidRPr="006A6E13">
        <w:t xml:space="preserve">only </w:t>
      </w:r>
      <w:r>
        <w:t xml:space="preserve">area within the submitted portfolio of evidence that </w:t>
      </w:r>
      <w:r w:rsidR="006A6E13">
        <w:t>does not draw from the real work environment</w:t>
      </w:r>
      <w:r w:rsidR="006A6E13">
        <w:rPr>
          <w:lang w:eastAsia="en-GB"/>
        </w:rPr>
        <w:t xml:space="preserve"> </w:t>
      </w:r>
      <w:r>
        <w:rPr>
          <w:lang w:eastAsia="en-GB"/>
        </w:rPr>
        <w:br w:type="page"/>
      </w:r>
    </w:p>
    <w:p w14:paraId="05C2B3AB" w14:textId="77777777" w:rsidR="00F21065" w:rsidRPr="00B46235" w:rsidRDefault="00F21065" w:rsidP="00F21065">
      <w:pPr>
        <w:rPr>
          <w:rFonts w:cs="Arial"/>
          <w:b/>
          <w:color w:val="006941"/>
          <w:sz w:val="32"/>
          <w:szCs w:val="32"/>
          <w:lang w:eastAsia="en-GB"/>
        </w:rPr>
      </w:pPr>
      <w:r>
        <w:rPr>
          <w:rFonts w:cs="Arial"/>
          <w:b/>
          <w:color w:val="006941"/>
          <w:sz w:val="32"/>
          <w:szCs w:val="32"/>
          <w:lang w:eastAsia="en-GB"/>
        </w:rPr>
        <w:lastRenderedPageBreak/>
        <w:t>Section 2</w:t>
      </w:r>
    </w:p>
    <w:p w14:paraId="197357FA" w14:textId="4AAA5879" w:rsidR="00F21065" w:rsidRPr="00B46235" w:rsidRDefault="00F21065" w:rsidP="00F21065">
      <w:pPr>
        <w:rPr>
          <w:rFonts w:cs="Arial"/>
          <w:b/>
          <w:color w:val="006941"/>
          <w:sz w:val="32"/>
          <w:szCs w:val="32"/>
          <w:lang w:eastAsia="en-GB"/>
        </w:rPr>
      </w:pPr>
      <w:r w:rsidRPr="00FA3ECC">
        <w:rPr>
          <w:rFonts w:cs="Arial"/>
          <w:b/>
          <w:color w:val="006941"/>
          <w:sz w:val="32"/>
          <w:szCs w:val="32"/>
          <w:lang w:eastAsia="en-GB"/>
        </w:rPr>
        <w:t xml:space="preserve">Technical </w:t>
      </w:r>
      <w:r w:rsidR="00AB4777">
        <w:rPr>
          <w:rFonts w:cs="Arial"/>
          <w:b/>
          <w:color w:val="006941"/>
          <w:sz w:val="32"/>
          <w:szCs w:val="32"/>
          <w:lang w:eastAsia="en-GB"/>
        </w:rPr>
        <w:t>C</w:t>
      </w:r>
      <w:r w:rsidRPr="00FA3ECC">
        <w:rPr>
          <w:rFonts w:cs="Arial"/>
          <w:b/>
          <w:color w:val="006941"/>
          <w:sz w:val="32"/>
          <w:szCs w:val="32"/>
          <w:lang w:eastAsia="en-GB"/>
        </w:rPr>
        <w:t xml:space="preserve">ompetence </w:t>
      </w:r>
      <w:r w:rsidR="00AB4777">
        <w:rPr>
          <w:rFonts w:cs="Arial"/>
          <w:b/>
          <w:color w:val="006941"/>
          <w:sz w:val="32"/>
          <w:szCs w:val="32"/>
          <w:lang w:eastAsia="en-GB"/>
        </w:rPr>
        <w:t>E</w:t>
      </w:r>
      <w:r w:rsidRPr="00FA3ECC">
        <w:rPr>
          <w:rFonts w:cs="Arial"/>
          <w:b/>
          <w:color w:val="006941"/>
          <w:sz w:val="32"/>
          <w:szCs w:val="32"/>
          <w:lang w:eastAsia="en-GB"/>
        </w:rPr>
        <w:t>valuation</w:t>
      </w:r>
    </w:p>
    <w:p w14:paraId="7902D5C7" w14:textId="77777777" w:rsidR="00F21065" w:rsidRPr="00B46235" w:rsidRDefault="00F21065" w:rsidP="00F21065">
      <w:pPr>
        <w:rPr>
          <w:rFonts w:eastAsia="Times New Roman" w:cs="Arial"/>
          <w:color w:val="000000"/>
          <w:lang w:eastAsia="en-GB"/>
        </w:rPr>
      </w:pPr>
    </w:p>
    <w:p w14:paraId="7CD029D3" w14:textId="5567E394" w:rsidR="00F21065" w:rsidRPr="00FA3ECC" w:rsidRDefault="00F21065" w:rsidP="00F21065">
      <w:pPr>
        <w:jc w:val="both"/>
        <w:rPr>
          <w:rFonts w:eastAsia="Times New Roman" w:cs="Arial"/>
          <w:color w:val="000000"/>
          <w:lang w:eastAsia="en-GB"/>
        </w:rPr>
      </w:pPr>
      <w:r w:rsidRPr="00FA3ECC">
        <w:rPr>
          <w:rFonts w:eastAsia="Times New Roman" w:cs="Arial"/>
          <w:color w:val="000000"/>
          <w:lang w:eastAsia="en-GB"/>
        </w:rPr>
        <w:t xml:space="preserve">Please provide your evaluation of the technical competence of the </w:t>
      </w:r>
      <w:r>
        <w:rPr>
          <w:rFonts w:eastAsia="Times New Roman" w:cs="Arial"/>
          <w:color w:val="000000"/>
          <w:lang w:eastAsia="en-GB"/>
        </w:rPr>
        <w:t>a</w:t>
      </w:r>
      <w:r w:rsidRPr="00FA3ECC">
        <w:rPr>
          <w:rFonts w:eastAsia="Times New Roman" w:cs="Arial"/>
          <w:color w:val="000000"/>
          <w:lang w:eastAsia="en-GB"/>
        </w:rPr>
        <w:t xml:space="preserve">pprentice using the tables below. Under each heading </w:t>
      </w:r>
      <w:r>
        <w:rPr>
          <w:rFonts w:eastAsia="Times New Roman" w:cs="Arial"/>
          <w:color w:val="000000"/>
          <w:lang w:eastAsia="en-GB"/>
        </w:rPr>
        <w:t xml:space="preserve">are details of the </w:t>
      </w:r>
      <w:r w:rsidRPr="00FA3ECC">
        <w:rPr>
          <w:rFonts w:eastAsia="Times New Roman" w:cs="Arial"/>
          <w:color w:val="000000"/>
          <w:lang w:eastAsia="en-GB"/>
        </w:rPr>
        <w:t>activities that a competent apprentice should be able to demonstrate</w:t>
      </w:r>
      <w:r>
        <w:rPr>
          <w:rFonts w:eastAsia="Times New Roman" w:cs="Arial"/>
          <w:color w:val="000000"/>
          <w:lang w:eastAsia="en-GB"/>
        </w:rPr>
        <w:t xml:space="preserve"> by the time that they are judge</w:t>
      </w:r>
      <w:r w:rsidR="00682924">
        <w:rPr>
          <w:rFonts w:eastAsia="Times New Roman" w:cs="Arial"/>
          <w:color w:val="000000"/>
          <w:lang w:eastAsia="en-GB"/>
        </w:rPr>
        <w:t>d</w:t>
      </w:r>
      <w:r>
        <w:rPr>
          <w:rFonts w:eastAsia="Times New Roman" w:cs="Arial"/>
          <w:color w:val="000000"/>
          <w:lang w:eastAsia="en-GB"/>
        </w:rPr>
        <w:t xml:space="preserve"> ready, by you, your chosen training provider and </w:t>
      </w:r>
      <w:r w:rsidR="00865A08">
        <w:rPr>
          <w:rFonts w:eastAsia="Times New Roman" w:cs="Arial"/>
          <w:color w:val="000000"/>
          <w:lang w:eastAsia="en-GB"/>
        </w:rPr>
        <w:t xml:space="preserve">the </w:t>
      </w:r>
      <w:r>
        <w:rPr>
          <w:rFonts w:eastAsia="Times New Roman" w:cs="Arial"/>
          <w:color w:val="000000"/>
          <w:lang w:eastAsia="en-GB"/>
        </w:rPr>
        <w:t>apprentice themselves, to apply for the EPA</w:t>
      </w:r>
      <w:r w:rsidRPr="00FA3ECC">
        <w:rPr>
          <w:rFonts w:eastAsia="Times New Roman" w:cs="Arial"/>
          <w:color w:val="000000"/>
          <w:lang w:eastAsia="en-GB"/>
        </w:rPr>
        <w:t xml:space="preserve">. </w:t>
      </w:r>
    </w:p>
    <w:p w14:paraId="58E191A4" w14:textId="77777777" w:rsidR="00F21065" w:rsidRPr="00FA3ECC" w:rsidRDefault="00F21065" w:rsidP="00F21065">
      <w:pPr>
        <w:rPr>
          <w:rFonts w:eastAsia="Times New Roman" w:cs="Arial"/>
          <w:color w:val="000000"/>
          <w:lang w:eastAsia="en-GB"/>
        </w:rPr>
      </w:pPr>
    </w:p>
    <w:p w14:paraId="609D2282" w14:textId="4972489A" w:rsidR="00F21065" w:rsidRDefault="00F21065" w:rsidP="00F21065">
      <w:pPr>
        <w:jc w:val="both"/>
        <w:rPr>
          <w:rFonts w:eastAsia="Times New Roman" w:cs="Arial"/>
          <w:color w:val="000000"/>
          <w:lang w:eastAsia="en-GB"/>
        </w:rPr>
      </w:pPr>
      <w:r>
        <w:rPr>
          <w:rFonts w:eastAsia="Times New Roman" w:cs="Arial"/>
          <w:color w:val="000000"/>
          <w:lang w:eastAsia="en-GB"/>
        </w:rPr>
        <w:t xml:space="preserve">We strongly recommend that you continually review your apprentice against these competences throughout the duration of the apprenticeship and periodically update </w:t>
      </w:r>
      <w:r w:rsidR="007734E3">
        <w:rPr>
          <w:rFonts w:eastAsia="Times New Roman" w:cs="Arial"/>
          <w:color w:val="000000"/>
          <w:lang w:eastAsia="en-GB"/>
        </w:rPr>
        <w:t>this document</w:t>
      </w:r>
      <w:r>
        <w:rPr>
          <w:rFonts w:eastAsia="Times New Roman" w:cs="Arial"/>
          <w:color w:val="000000"/>
          <w:lang w:eastAsia="en-GB"/>
        </w:rPr>
        <w:t>. A suitable time to add comments and evidence could be during your performance reviews (or similar</w:t>
      </w:r>
      <w:r w:rsidR="003F4998">
        <w:rPr>
          <w:rFonts w:eastAsia="Times New Roman" w:cs="Arial"/>
          <w:color w:val="000000"/>
          <w:lang w:eastAsia="en-GB"/>
        </w:rPr>
        <w:t>)</w:t>
      </w:r>
      <w:r>
        <w:rPr>
          <w:rFonts w:eastAsia="Times New Roman" w:cs="Arial"/>
          <w:color w:val="000000"/>
          <w:lang w:eastAsia="en-GB"/>
        </w:rPr>
        <w:t xml:space="preserve"> with your apprentice.</w:t>
      </w:r>
    </w:p>
    <w:p w14:paraId="0741BE94" w14:textId="77777777" w:rsidR="00F21065" w:rsidRDefault="00F21065" w:rsidP="00F21065">
      <w:pPr>
        <w:rPr>
          <w:rFonts w:cs="Arial"/>
          <w:b/>
          <w:color w:val="006941"/>
          <w:sz w:val="32"/>
          <w:szCs w:val="32"/>
          <w:lang w:eastAsia="en-GB"/>
        </w:rPr>
      </w:pPr>
    </w:p>
    <w:p w14:paraId="0038F615" w14:textId="77777777" w:rsidR="00F21065" w:rsidRPr="00B46235" w:rsidRDefault="00F21065" w:rsidP="00F21065">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Communication</w:t>
      </w:r>
    </w:p>
    <w:p w14:paraId="24452D97" w14:textId="77777777" w:rsidR="00F21065" w:rsidRPr="008E76FD" w:rsidRDefault="00F21065" w:rsidP="00F21065">
      <w:pPr>
        <w:jc w:val="both"/>
        <w:rPr>
          <w:rFonts w:eastAsia="Times New Roman" w:cs="Arial"/>
          <w:b/>
          <w:color w:val="334047"/>
          <w:lang w:eastAsia="en-GB"/>
        </w:rPr>
      </w:pPr>
      <w:r w:rsidRPr="008E76FD">
        <w:rPr>
          <w:rFonts w:eastAsia="Times New Roman" w:cs="Arial"/>
          <w:b/>
          <w:lang w:eastAsia="en-GB"/>
        </w:rPr>
        <w:t>Works both independently and as part of a team and following the organisations standards; competently demonstrating an ability to communicate both in writing and orally at all levels, using a range of tools and demonstrating strong interpersonal skills and cultural awareness when dealing with colleagues, customers and clients during all tasks.</w:t>
      </w:r>
    </w:p>
    <w:p w14:paraId="2D21848C" w14:textId="77777777" w:rsidR="00F21065" w:rsidRPr="00FA3ECC" w:rsidRDefault="00F21065" w:rsidP="00F21065">
      <w:pPr>
        <w:rPr>
          <w:rFonts w:eastAsia="Times New Roman" w:cs="Arial"/>
          <w:color w:val="000000"/>
          <w:sz w:val="20"/>
          <w:szCs w:val="20"/>
          <w:lang w:eastAsia="en-GB"/>
        </w:rPr>
      </w:pPr>
    </w:p>
    <w:tbl>
      <w:tblPr>
        <w:tblStyle w:val="TableGrid"/>
        <w:tblW w:w="4953" w:type="pct"/>
        <w:tblLook w:val="04A0" w:firstRow="1" w:lastRow="0" w:firstColumn="1" w:lastColumn="0" w:noHBand="0" w:noVBand="1"/>
      </w:tblPr>
      <w:tblGrid>
        <w:gridCol w:w="8926"/>
      </w:tblGrid>
      <w:tr w:rsidR="00F21065" w:rsidRPr="00B46235" w14:paraId="47C8335B" w14:textId="77777777" w:rsidTr="00BE39D0">
        <w:tc>
          <w:tcPr>
            <w:tcW w:w="5000" w:type="pct"/>
          </w:tcPr>
          <w:p w14:paraId="79E6BBE2"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23C2C2D1" w14:textId="77777777" w:rsidR="00F21065" w:rsidRPr="00FA3ECC" w:rsidRDefault="00F21065" w:rsidP="00BE39D0">
            <w:pPr>
              <w:contextualSpacing/>
              <w:rPr>
                <w:rFonts w:cs="Arial"/>
                <w:color w:val="000000"/>
              </w:rPr>
            </w:pPr>
          </w:p>
          <w:p w14:paraId="01B88D31" w14:textId="77777777" w:rsidR="00F21065" w:rsidRPr="00FA3ECC" w:rsidRDefault="00F21065" w:rsidP="00BE39D0">
            <w:pPr>
              <w:contextualSpacing/>
              <w:rPr>
                <w:rFonts w:cs="Arial"/>
                <w:color w:val="000000"/>
              </w:rPr>
            </w:pPr>
          </w:p>
          <w:p w14:paraId="200D4C4C" w14:textId="77777777" w:rsidR="00F21065" w:rsidRPr="00FA3ECC" w:rsidRDefault="00F21065" w:rsidP="00BE39D0">
            <w:pPr>
              <w:contextualSpacing/>
              <w:rPr>
                <w:rFonts w:cs="Arial"/>
                <w:color w:val="000000"/>
              </w:rPr>
            </w:pPr>
          </w:p>
          <w:p w14:paraId="3934BBA1" w14:textId="77777777" w:rsidR="00F21065" w:rsidRDefault="00F21065" w:rsidP="00BE39D0">
            <w:pPr>
              <w:contextualSpacing/>
              <w:rPr>
                <w:rFonts w:cs="Arial"/>
                <w:color w:val="000000"/>
              </w:rPr>
            </w:pPr>
          </w:p>
          <w:p w14:paraId="370EECED" w14:textId="77777777" w:rsidR="00F21065" w:rsidRDefault="00F21065" w:rsidP="00BE39D0">
            <w:pPr>
              <w:contextualSpacing/>
              <w:rPr>
                <w:rFonts w:cs="Arial"/>
                <w:color w:val="000000"/>
              </w:rPr>
            </w:pPr>
          </w:p>
          <w:p w14:paraId="52A406FB" w14:textId="77777777" w:rsidR="00F21065" w:rsidRPr="00FA3ECC" w:rsidRDefault="00F21065" w:rsidP="00BE39D0">
            <w:pPr>
              <w:contextualSpacing/>
              <w:rPr>
                <w:rFonts w:cs="Arial"/>
                <w:color w:val="000000"/>
              </w:rPr>
            </w:pPr>
          </w:p>
          <w:p w14:paraId="79AC9E93" w14:textId="77777777" w:rsidR="00F21065" w:rsidRPr="00FA3ECC" w:rsidRDefault="00F21065" w:rsidP="00BE39D0">
            <w:pPr>
              <w:contextualSpacing/>
              <w:rPr>
                <w:rFonts w:cs="Arial"/>
                <w:color w:val="000000"/>
              </w:rPr>
            </w:pPr>
          </w:p>
          <w:p w14:paraId="6E4C73F9" w14:textId="77777777" w:rsidR="00F21065" w:rsidRPr="00FA3ECC" w:rsidRDefault="00F21065" w:rsidP="00BE39D0">
            <w:pPr>
              <w:contextualSpacing/>
              <w:rPr>
                <w:rFonts w:cs="Arial"/>
                <w:color w:val="A6A6A6"/>
              </w:rPr>
            </w:pPr>
          </w:p>
          <w:p w14:paraId="0609F9FE" w14:textId="77777777" w:rsidR="00F21065" w:rsidRPr="00FA3ECC"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6666F8BB" w14:textId="77777777" w:rsidR="00F21065" w:rsidRDefault="00F21065" w:rsidP="00F21065">
      <w:pPr>
        <w:rPr>
          <w:rFonts w:cs="Arial"/>
          <w:b/>
          <w:color w:val="006941"/>
          <w:sz w:val="32"/>
          <w:szCs w:val="32"/>
          <w:lang w:eastAsia="en-GB"/>
        </w:rPr>
      </w:pPr>
    </w:p>
    <w:p w14:paraId="17611380" w14:textId="77777777" w:rsidR="00F21065" w:rsidRPr="00B46235" w:rsidRDefault="00F21065" w:rsidP="00F21065">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IT Security</w:t>
      </w:r>
    </w:p>
    <w:p w14:paraId="0235C8C1" w14:textId="77777777" w:rsidR="00F21065" w:rsidRPr="008E76FD" w:rsidRDefault="00F21065" w:rsidP="00F21065">
      <w:pPr>
        <w:jc w:val="both"/>
        <w:rPr>
          <w:rFonts w:eastAsia="Times New Roman" w:cs="Arial"/>
          <w:b/>
          <w:lang w:eastAsia="en-GB"/>
        </w:rPr>
      </w:pPr>
      <w:r w:rsidRPr="008E76FD">
        <w:rPr>
          <w:rFonts w:eastAsia="Times New Roman" w:cs="Arial"/>
          <w:b/>
          <w:lang w:eastAsia="en-GB"/>
        </w:rPr>
        <w:t>Demonstrates the necessary skills and behaviours to securely operate across all platforms and areas of responsibilities in line with organisational guidance and legislation.</w:t>
      </w:r>
    </w:p>
    <w:p w14:paraId="0DE9EAFE" w14:textId="77777777" w:rsidR="00F21065" w:rsidRPr="00FA3ECC" w:rsidRDefault="00F21065" w:rsidP="00F21065">
      <w:pPr>
        <w:rPr>
          <w:rFonts w:eastAsia="Times New Roman" w:cs="Arial"/>
          <w:b/>
          <w:color w:val="000000"/>
          <w:sz w:val="20"/>
          <w:szCs w:val="20"/>
          <w:lang w:eastAsia="en-GB"/>
        </w:rPr>
      </w:pPr>
    </w:p>
    <w:tbl>
      <w:tblPr>
        <w:tblStyle w:val="TableGrid"/>
        <w:tblW w:w="0" w:type="auto"/>
        <w:tblLook w:val="04A0" w:firstRow="1" w:lastRow="0" w:firstColumn="1" w:lastColumn="0" w:noHBand="0" w:noVBand="1"/>
      </w:tblPr>
      <w:tblGrid>
        <w:gridCol w:w="9011"/>
      </w:tblGrid>
      <w:tr w:rsidR="00F21065" w14:paraId="59F96454" w14:textId="77777777" w:rsidTr="00BE39D0">
        <w:tc>
          <w:tcPr>
            <w:tcW w:w="10451" w:type="dxa"/>
          </w:tcPr>
          <w:p w14:paraId="61E8D02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B86B672" w14:textId="77777777" w:rsidR="00F21065" w:rsidRPr="00FA3ECC" w:rsidRDefault="00F21065" w:rsidP="00BE39D0">
            <w:pPr>
              <w:contextualSpacing/>
              <w:rPr>
                <w:rFonts w:cs="Arial"/>
                <w:color w:val="000000"/>
              </w:rPr>
            </w:pPr>
          </w:p>
          <w:p w14:paraId="3A120F6D" w14:textId="77777777" w:rsidR="00F21065" w:rsidRPr="00FA3ECC" w:rsidRDefault="00F21065" w:rsidP="00BE39D0">
            <w:pPr>
              <w:contextualSpacing/>
              <w:rPr>
                <w:rFonts w:cs="Arial"/>
                <w:color w:val="000000"/>
              </w:rPr>
            </w:pPr>
          </w:p>
          <w:p w14:paraId="61E6A488" w14:textId="77777777" w:rsidR="00F21065" w:rsidRDefault="00F21065" w:rsidP="00BE39D0">
            <w:pPr>
              <w:contextualSpacing/>
              <w:rPr>
                <w:rFonts w:cs="Arial"/>
                <w:color w:val="000000"/>
              </w:rPr>
            </w:pPr>
          </w:p>
          <w:p w14:paraId="6842F0BC" w14:textId="77777777" w:rsidR="00F21065" w:rsidRDefault="00F21065" w:rsidP="00BE39D0">
            <w:pPr>
              <w:contextualSpacing/>
              <w:rPr>
                <w:rFonts w:cs="Arial"/>
                <w:color w:val="000000"/>
              </w:rPr>
            </w:pPr>
          </w:p>
          <w:p w14:paraId="6B1A5BBF" w14:textId="77777777" w:rsidR="00F21065" w:rsidRPr="00FA3ECC" w:rsidRDefault="00F21065" w:rsidP="00BE39D0">
            <w:pPr>
              <w:contextualSpacing/>
              <w:rPr>
                <w:rFonts w:cs="Arial"/>
                <w:color w:val="000000"/>
              </w:rPr>
            </w:pPr>
          </w:p>
          <w:p w14:paraId="6D3EAD76" w14:textId="77777777" w:rsidR="00F21065" w:rsidRPr="00FA3ECC" w:rsidRDefault="00F21065" w:rsidP="00BE39D0">
            <w:pPr>
              <w:contextualSpacing/>
              <w:rPr>
                <w:rFonts w:cs="Arial"/>
                <w:color w:val="000000"/>
              </w:rPr>
            </w:pPr>
          </w:p>
          <w:p w14:paraId="18918A78" w14:textId="77777777" w:rsidR="00F21065" w:rsidRPr="00FA3ECC" w:rsidRDefault="00F21065" w:rsidP="00BE39D0">
            <w:pPr>
              <w:contextualSpacing/>
              <w:rPr>
                <w:rFonts w:cs="Arial"/>
                <w:color w:val="000000"/>
              </w:rPr>
            </w:pPr>
          </w:p>
          <w:p w14:paraId="2279E826" w14:textId="77777777" w:rsidR="00F21065" w:rsidRPr="00FA3ECC" w:rsidRDefault="00F21065" w:rsidP="00BE39D0">
            <w:pPr>
              <w:contextualSpacing/>
              <w:rPr>
                <w:rFonts w:cs="Arial"/>
                <w:color w:val="A6A6A6"/>
              </w:rPr>
            </w:pPr>
          </w:p>
          <w:p w14:paraId="39CBC961" w14:textId="77777777" w:rsidR="00F21065" w:rsidRDefault="00F21065" w:rsidP="00BE39D0">
            <w:pPr>
              <w:rPr>
                <w:rFonts w:cs="Arial"/>
                <w:color w:val="000000"/>
              </w:rPr>
            </w:pPr>
            <w:r w:rsidRPr="00C5384B">
              <w:rPr>
                <w:rFonts w:cs="Arial"/>
                <w:color w:val="BFBFBF" w:themeColor="background1" w:themeShade="BF"/>
              </w:rPr>
              <w:t>NOTE: this box will expand as required</w:t>
            </w:r>
          </w:p>
        </w:tc>
      </w:tr>
    </w:tbl>
    <w:p w14:paraId="4F8ADF67" w14:textId="77777777" w:rsidR="00F21065" w:rsidRPr="00FA3ECC" w:rsidRDefault="00F21065" w:rsidP="00F21065">
      <w:pPr>
        <w:rPr>
          <w:rFonts w:eastAsia="Times New Roman" w:cs="Arial"/>
          <w:color w:val="000000"/>
          <w:sz w:val="20"/>
          <w:szCs w:val="20"/>
          <w:lang w:eastAsia="en-GB"/>
        </w:rPr>
      </w:pPr>
    </w:p>
    <w:p w14:paraId="17A8BD16" w14:textId="77777777" w:rsidR="00C971AA" w:rsidRDefault="00C971AA" w:rsidP="00F21065">
      <w:pPr>
        <w:rPr>
          <w:rFonts w:eastAsia="Times New Roman" w:cs="Arial"/>
          <w:b/>
          <w:bCs/>
          <w:iCs/>
          <w:color w:val="006941"/>
          <w:sz w:val="28"/>
          <w:lang w:eastAsia="en-GB"/>
        </w:rPr>
      </w:pPr>
    </w:p>
    <w:p w14:paraId="7E3D422E" w14:textId="77777777" w:rsidR="00C971AA" w:rsidRDefault="00C971AA" w:rsidP="00F21065">
      <w:pPr>
        <w:rPr>
          <w:rFonts w:eastAsia="Times New Roman" w:cs="Arial"/>
          <w:b/>
          <w:bCs/>
          <w:iCs/>
          <w:color w:val="006941"/>
          <w:sz w:val="28"/>
          <w:lang w:eastAsia="en-GB"/>
        </w:rPr>
      </w:pPr>
    </w:p>
    <w:p w14:paraId="1DA95A0C" w14:textId="3F6AC611" w:rsidR="00F21065" w:rsidRDefault="00F21065" w:rsidP="00F21065">
      <w:pPr>
        <w:rPr>
          <w:rFonts w:eastAsia="Times New Roman" w:cs="Arial"/>
          <w:b/>
          <w:bCs/>
          <w:iCs/>
          <w:color w:val="006941"/>
          <w:sz w:val="28"/>
          <w:lang w:eastAsia="en-GB"/>
        </w:rPr>
      </w:pPr>
      <w:r w:rsidRPr="00B46235">
        <w:rPr>
          <w:rFonts w:eastAsia="Times New Roman" w:cs="Arial"/>
          <w:b/>
          <w:bCs/>
          <w:iCs/>
          <w:color w:val="006941"/>
          <w:sz w:val="28"/>
          <w:lang w:eastAsia="en-GB"/>
        </w:rPr>
        <w:lastRenderedPageBreak/>
        <w:t xml:space="preserve">Competence – </w:t>
      </w:r>
      <w:r>
        <w:rPr>
          <w:rFonts w:eastAsia="Times New Roman" w:cs="Arial"/>
          <w:b/>
          <w:bCs/>
          <w:iCs/>
          <w:color w:val="006941"/>
          <w:sz w:val="28"/>
          <w:lang w:eastAsia="en-GB"/>
        </w:rPr>
        <w:t>Remote Infrastructure</w:t>
      </w:r>
    </w:p>
    <w:p w14:paraId="04F039DB" w14:textId="0F20CDE8" w:rsidR="00F21065" w:rsidRPr="00C971AA" w:rsidRDefault="00F21065" w:rsidP="00F21065">
      <w:pPr>
        <w:jc w:val="both"/>
        <w:rPr>
          <w:rFonts w:eastAsia="Times New Roman" w:cs="Arial"/>
          <w:b/>
          <w:lang w:eastAsia="en-GB"/>
        </w:rPr>
      </w:pPr>
      <w:r w:rsidRPr="00C971AA">
        <w:rPr>
          <w:rFonts w:eastAsia="Times New Roman" w:cs="Arial"/>
          <w:b/>
          <w:lang w:eastAsia="en-GB"/>
        </w:rPr>
        <w:t>Effectively operates a range of mobile devices and securely add them to a network in accordance with organisations policies and procedures</w:t>
      </w:r>
      <w:r w:rsidR="00C971AA">
        <w:rPr>
          <w:rFonts w:eastAsia="Times New Roman" w:cs="Arial"/>
          <w:b/>
          <w:lang w:eastAsia="en-GB"/>
        </w:rPr>
        <w:t>.</w:t>
      </w:r>
    </w:p>
    <w:p w14:paraId="1214EA7B"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4615ECF8" w14:textId="77777777" w:rsidTr="00BE39D0">
        <w:tc>
          <w:tcPr>
            <w:tcW w:w="5000" w:type="pct"/>
          </w:tcPr>
          <w:p w14:paraId="47741CF7"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4C8816FB" w14:textId="77777777" w:rsidR="00F21065" w:rsidRPr="00FA3ECC" w:rsidRDefault="00F21065" w:rsidP="00BE39D0">
            <w:pPr>
              <w:contextualSpacing/>
              <w:rPr>
                <w:rFonts w:cs="Arial"/>
                <w:color w:val="000000"/>
              </w:rPr>
            </w:pPr>
          </w:p>
          <w:p w14:paraId="1BE68090" w14:textId="77777777" w:rsidR="00F21065" w:rsidRPr="00FA3ECC" w:rsidRDefault="00F21065" w:rsidP="00BE39D0">
            <w:pPr>
              <w:contextualSpacing/>
              <w:rPr>
                <w:rFonts w:cs="Arial"/>
                <w:color w:val="000000"/>
              </w:rPr>
            </w:pPr>
          </w:p>
          <w:p w14:paraId="74DEE4EF" w14:textId="77777777" w:rsidR="00F21065" w:rsidRDefault="00F21065" w:rsidP="00BE39D0">
            <w:pPr>
              <w:contextualSpacing/>
              <w:rPr>
                <w:rFonts w:cs="Arial"/>
                <w:color w:val="000000"/>
              </w:rPr>
            </w:pPr>
          </w:p>
          <w:p w14:paraId="26018FC0" w14:textId="77777777" w:rsidR="00F21065" w:rsidRDefault="00F21065" w:rsidP="00BE39D0">
            <w:pPr>
              <w:contextualSpacing/>
              <w:rPr>
                <w:rFonts w:cs="Arial"/>
                <w:color w:val="000000"/>
              </w:rPr>
            </w:pPr>
          </w:p>
          <w:p w14:paraId="24F47405" w14:textId="77777777" w:rsidR="00F21065" w:rsidRPr="00FA3ECC" w:rsidRDefault="00F21065" w:rsidP="00BE39D0">
            <w:pPr>
              <w:contextualSpacing/>
              <w:rPr>
                <w:rFonts w:cs="Arial"/>
                <w:color w:val="000000"/>
              </w:rPr>
            </w:pPr>
          </w:p>
          <w:p w14:paraId="5113B14B" w14:textId="77777777" w:rsidR="00F21065" w:rsidRPr="00FA3ECC" w:rsidRDefault="00F21065" w:rsidP="00BE39D0">
            <w:pPr>
              <w:contextualSpacing/>
              <w:rPr>
                <w:rFonts w:cs="Arial"/>
                <w:color w:val="000000"/>
              </w:rPr>
            </w:pPr>
          </w:p>
          <w:p w14:paraId="7B855D0A" w14:textId="77777777" w:rsidR="00F21065" w:rsidRPr="00FA3ECC" w:rsidRDefault="00F21065" w:rsidP="00BE39D0">
            <w:pPr>
              <w:contextualSpacing/>
              <w:rPr>
                <w:rFonts w:cs="Arial"/>
                <w:color w:val="000000"/>
              </w:rPr>
            </w:pPr>
          </w:p>
          <w:p w14:paraId="464F3DD2" w14:textId="77777777" w:rsidR="00F21065" w:rsidRPr="00FA3ECC" w:rsidRDefault="00F21065" w:rsidP="00BE39D0">
            <w:pPr>
              <w:contextualSpacing/>
              <w:rPr>
                <w:rFonts w:cs="Arial"/>
                <w:color w:val="A6A6A6"/>
              </w:rPr>
            </w:pPr>
          </w:p>
          <w:p w14:paraId="69037E6C"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5230C9F9" w14:textId="77777777" w:rsidR="00F21065" w:rsidRDefault="00F21065" w:rsidP="00F21065">
      <w:pPr>
        <w:rPr>
          <w:rFonts w:eastAsia="Times New Roman" w:cs="Arial"/>
          <w:b/>
          <w:bCs/>
          <w:iCs/>
          <w:color w:val="006941"/>
          <w:sz w:val="28"/>
          <w:lang w:eastAsia="en-GB"/>
        </w:rPr>
      </w:pPr>
    </w:p>
    <w:p w14:paraId="34C1342B" w14:textId="77777777"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Pr>
          <w:rFonts w:eastAsia="Times New Roman" w:cs="Arial"/>
          <w:b/>
          <w:bCs/>
          <w:iCs/>
          <w:color w:val="006941"/>
          <w:sz w:val="28"/>
          <w:lang w:eastAsia="en-GB"/>
        </w:rPr>
        <w:t>Data</w:t>
      </w:r>
    </w:p>
    <w:p w14:paraId="72FB1FDF" w14:textId="1969ABA9" w:rsidR="00F21065" w:rsidRPr="00C971AA" w:rsidRDefault="00F21065" w:rsidP="00F21065">
      <w:pPr>
        <w:jc w:val="both"/>
        <w:rPr>
          <w:rFonts w:eastAsia="Times New Roman" w:cs="Arial"/>
          <w:b/>
          <w:lang w:eastAsia="en-GB"/>
        </w:rPr>
      </w:pPr>
      <w:r w:rsidRPr="00C971AA">
        <w:rPr>
          <w:rFonts w:eastAsia="Times New Roman" w:cs="Arial"/>
          <w:b/>
          <w:lang w:eastAsia="en-GB"/>
        </w:rPr>
        <w:t>Effectively record, analyse and communicate data at the appropriate level using the organisation’s standard tools and processes, and to all stakeholders within the responsibility of the position</w:t>
      </w:r>
      <w:r w:rsidR="00C971AA">
        <w:rPr>
          <w:rFonts w:eastAsia="Times New Roman" w:cs="Arial"/>
          <w:b/>
          <w:lang w:eastAsia="en-GB"/>
        </w:rPr>
        <w:t>.</w:t>
      </w:r>
    </w:p>
    <w:p w14:paraId="4A6FEE78"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3B64FB37" w14:textId="77777777" w:rsidTr="00BE39D0">
        <w:tc>
          <w:tcPr>
            <w:tcW w:w="5000" w:type="pct"/>
          </w:tcPr>
          <w:p w14:paraId="431C5F10"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277D11D" w14:textId="77777777" w:rsidR="00F21065" w:rsidRPr="00FA3ECC" w:rsidRDefault="00F21065" w:rsidP="00BE39D0">
            <w:pPr>
              <w:contextualSpacing/>
              <w:rPr>
                <w:rFonts w:cs="Arial"/>
                <w:color w:val="000000"/>
              </w:rPr>
            </w:pPr>
          </w:p>
          <w:p w14:paraId="399E1961" w14:textId="77777777" w:rsidR="00F21065" w:rsidRDefault="00F21065" w:rsidP="00BE39D0">
            <w:pPr>
              <w:contextualSpacing/>
              <w:rPr>
                <w:rFonts w:cs="Arial"/>
                <w:color w:val="000000"/>
              </w:rPr>
            </w:pPr>
          </w:p>
          <w:p w14:paraId="014081E6" w14:textId="77777777" w:rsidR="00F21065" w:rsidRDefault="00F21065" w:rsidP="00BE39D0">
            <w:pPr>
              <w:contextualSpacing/>
              <w:rPr>
                <w:rFonts w:cs="Arial"/>
                <w:color w:val="000000"/>
              </w:rPr>
            </w:pPr>
          </w:p>
          <w:p w14:paraId="22C3F7FF" w14:textId="77777777" w:rsidR="00F21065" w:rsidRPr="00FA3ECC" w:rsidRDefault="00F21065" w:rsidP="00BE39D0">
            <w:pPr>
              <w:contextualSpacing/>
              <w:rPr>
                <w:rFonts w:cs="Arial"/>
                <w:color w:val="000000"/>
              </w:rPr>
            </w:pPr>
          </w:p>
          <w:p w14:paraId="530DC841" w14:textId="77777777" w:rsidR="00F21065" w:rsidRPr="00FA3ECC" w:rsidRDefault="00F21065" w:rsidP="00BE39D0">
            <w:pPr>
              <w:contextualSpacing/>
              <w:rPr>
                <w:rFonts w:cs="Arial"/>
                <w:color w:val="000000"/>
              </w:rPr>
            </w:pPr>
          </w:p>
          <w:p w14:paraId="52C84A0E" w14:textId="77777777" w:rsidR="00F21065" w:rsidRPr="00FA3ECC" w:rsidRDefault="00F21065" w:rsidP="00BE39D0">
            <w:pPr>
              <w:contextualSpacing/>
              <w:rPr>
                <w:rFonts w:cs="Arial"/>
                <w:color w:val="000000"/>
              </w:rPr>
            </w:pPr>
          </w:p>
          <w:p w14:paraId="68CDD48C" w14:textId="77777777" w:rsidR="00F21065" w:rsidRPr="00FA3ECC" w:rsidRDefault="00F21065" w:rsidP="00BE39D0">
            <w:pPr>
              <w:contextualSpacing/>
              <w:rPr>
                <w:rFonts w:cs="Arial"/>
                <w:color w:val="000000"/>
              </w:rPr>
            </w:pPr>
          </w:p>
          <w:p w14:paraId="3B5FFA6B" w14:textId="77777777" w:rsidR="00F21065" w:rsidRPr="00FA3ECC" w:rsidRDefault="00F21065" w:rsidP="00BE39D0">
            <w:pPr>
              <w:contextualSpacing/>
              <w:rPr>
                <w:rFonts w:cs="Arial"/>
                <w:color w:val="A6A6A6"/>
              </w:rPr>
            </w:pPr>
          </w:p>
          <w:p w14:paraId="6C16A280"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2C064A6B" w14:textId="77777777" w:rsidR="00F21065" w:rsidRDefault="00F21065" w:rsidP="00F21065">
      <w:pPr>
        <w:rPr>
          <w:rFonts w:eastAsia="Times New Roman" w:cs="Arial"/>
          <w:b/>
          <w:bCs/>
          <w:iCs/>
          <w:color w:val="006941"/>
          <w:sz w:val="28"/>
          <w:lang w:eastAsia="en-GB"/>
        </w:rPr>
      </w:pPr>
    </w:p>
    <w:p w14:paraId="0861B1C2" w14:textId="77777777"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Pr>
          <w:rFonts w:eastAsia="Times New Roman" w:cs="Arial"/>
          <w:b/>
          <w:bCs/>
          <w:iCs/>
          <w:color w:val="006941"/>
          <w:sz w:val="28"/>
          <w:lang w:eastAsia="en-GB"/>
        </w:rPr>
        <w:t>Problem Solving</w:t>
      </w:r>
    </w:p>
    <w:p w14:paraId="26ED0C83" w14:textId="77777777" w:rsidR="00F21065" w:rsidRPr="00C971AA" w:rsidRDefault="00F21065" w:rsidP="00F21065">
      <w:pPr>
        <w:jc w:val="both"/>
        <w:rPr>
          <w:rFonts w:eastAsia="Times New Roman" w:cs="Arial"/>
          <w:b/>
          <w:lang w:eastAsia="en-GB"/>
        </w:rPr>
      </w:pPr>
      <w:r w:rsidRPr="00C971AA">
        <w:rPr>
          <w:rFonts w:eastAsia="Times New Roman" w:cs="Arial"/>
          <w:b/>
          <w:lang w:eastAsia="en-GB"/>
        </w:rPr>
        <w:t>Apply structured techniques to common and non-routine problems, testing methodologies and troubleshooting, and analyse problems by selecting the digital appropriate tools and techniques in line with organisation guidance and to obtain the relevant logistical support as required.</w:t>
      </w:r>
    </w:p>
    <w:p w14:paraId="43164901"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7D3A7B52" w14:textId="77777777" w:rsidTr="00BE39D0">
        <w:tc>
          <w:tcPr>
            <w:tcW w:w="5000" w:type="pct"/>
          </w:tcPr>
          <w:p w14:paraId="48FB7A0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285A0D4" w14:textId="77777777" w:rsidR="00F21065" w:rsidRPr="00FA3ECC" w:rsidRDefault="00F21065" w:rsidP="00BE39D0">
            <w:pPr>
              <w:contextualSpacing/>
              <w:rPr>
                <w:rFonts w:cs="Arial"/>
                <w:color w:val="000000"/>
              </w:rPr>
            </w:pPr>
          </w:p>
          <w:p w14:paraId="0B77E4FF" w14:textId="77777777" w:rsidR="00F21065" w:rsidRPr="00FA3ECC" w:rsidRDefault="00F21065" w:rsidP="00BE39D0">
            <w:pPr>
              <w:contextualSpacing/>
              <w:rPr>
                <w:rFonts w:cs="Arial"/>
                <w:color w:val="000000"/>
              </w:rPr>
            </w:pPr>
          </w:p>
          <w:p w14:paraId="1198C768" w14:textId="77777777" w:rsidR="00F21065" w:rsidRDefault="00F21065" w:rsidP="00BE39D0">
            <w:pPr>
              <w:contextualSpacing/>
              <w:rPr>
                <w:rFonts w:cs="Arial"/>
                <w:color w:val="000000"/>
              </w:rPr>
            </w:pPr>
          </w:p>
          <w:p w14:paraId="2D26A02C" w14:textId="77777777" w:rsidR="00F21065" w:rsidRDefault="00F21065" w:rsidP="00BE39D0">
            <w:pPr>
              <w:contextualSpacing/>
              <w:rPr>
                <w:rFonts w:cs="Arial"/>
                <w:color w:val="000000"/>
              </w:rPr>
            </w:pPr>
          </w:p>
          <w:p w14:paraId="3DDB8516" w14:textId="77777777" w:rsidR="00F21065" w:rsidRPr="00FA3ECC" w:rsidRDefault="00F21065" w:rsidP="00BE39D0">
            <w:pPr>
              <w:contextualSpacing/>
              <w:rPr>
                <w:rFonts w:cs="Arial"/>
                <w:color w:val="000000"/>
              </w:rPr>
            </w:pPr>
          </w:p>
          <w:p w14:paraId="298D7350" w14:textId="77777777" w:rsidR="00F21065" w:rsidRPr="00FA3ECC" w:rsidRDefault="00F21065" w:rsidP="00BE39D0">
            <w:pPr>
              <w:contextualSpacing/>
              <w:rPr>
                <w:rFonts w:cs="Arial"/>
                <w:color w:val="000000"/>
              </w:rPr>
            </w:pPr>
          </w:p>
          <w:p w14:paraId="328D8121" w14:textId="77777777" w:rsidR="00F21065" w:rsidRPr="00FA3ECC" w:rsidRDefault="00F21065" w:rsidP="00BE39D0">
            <w:pPr>
              <w:contextualSpacing/>
              <w:rPr>
                <w:rFonts w:cs="Arial"/>
                <w:color w:val="000000"/>
              </w:rPr>
            </w:pPr>
          </w:p>
          <w:p w14:paraId="799FAA3F" w14:textId="77777777" w:rsidR="00F21065" w:rsidRPr="00FA3ECC" w:rsidRDefault="00F21065" w:rsidP="00BE39D0">
            <w:pPr>
              <w:contextualSpacing/>
              <w:rPr>
                <w:rFonts w:cs="Arial"/>
                <w:color w:val="A6A6A6"/>
              </w:rPr>
            </w:pPr>
          </w:p>
          <w:p w14:paraId="7D533C3A"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330CF649" w14:textId="77777777" w:rsidR="00C971AA" w:rsidRDefault="00C971AA" w:rsidP="00F21065">
      <w:pPr>
        <w:rPr>
          <w:rFonts w:eastAsia="Times New Roman" w:cs="Arial"/>
          <w:b/>
          <w:bCs/>
          <w:iCs/>
          <w:color w:val="006941"/>
          <w:sz w:val="28"/>
          <w:lang w:eastAsia="en-GB"/>
        </w:rPr>
      </w:pPr>
    </w:p>
    <w:p w14:paraId="2BB14128" w14:textId="77777777" w:rsidR="00C971AA" w:rsidRDefault="00C971AA" w:rsidP="00F21065">
      <w:pPr>
        <w:rPr>
          <w:rFonts w:eastAsia="Times New Roman" w:cs="Arial"/>
          <w:b/>
          <w:bCs/>
          <w:iCs/>
          <w:color w:val="006941"/>
          <w:sz w:val="28"/>
          <w:lang w:eastAsia="en-GB"/>
        </w:rPr>
      </w:pPr>
    </w:p>
    <w:p w14:paraId="63979870" w14:textId="77777777" w:rsidR="00C971AA" w:rsidRDefault="00C971AA" w:rsidP="00F21065">
      <w:pPr>
        <w:rPr>
          <w:rFonts w:eastAsia="Times New Roman" w:cs="Arial"/>
          <w:b/>
          <w:bCs/>
          <w:iCs/>
          <w:color w:val="006941"/>
          <w:sz w:val="28"/>
          <w:lang w:eastAsia="en-GB"/>
        </w:rPr>
      </w:pPr>
    </w:p>
    <w:p w14:paraId="61A7CDC5" w14:textId="77777777" w:rsidR="00C971AA" w:rsidRDefault="00C971AA" w:rsidP="00F21065">
      <w:pPr>
        <w:rPr>
          <w:rFonts w:eastAsia="Times New Roman" w:cs="Arial"/>
          <w:b/>
          <w:bCs/>
          <w:iCs/>
          <w:color w:val="006941"/>
          <w:sz w:val="28"/>
          <w:lang w:eastAsia="en-GB"/>
        </w:rPr>
      </w:pPr>
    </w:p>
    <w:p w14:paraId="7953B59F" w14:textId="49BFE458"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Workflow Management</w:t>
      </w:r>
    </w:p>
    <w:p w14:paraId="1B6B8276" w14:textId="77777777" w:rsidR="00F21065" w:rsidRPr="00C971AA" w:rsidRDefault="00F21065" w:rsidP="00F21065">
      <w:pPr>
        <w:jc w:val="both"/>
        <w:rPr>
          <w:rFonts w:eastAsia="Times New Roman" w:cs="Arial"/>
          <w:b/>
          <w:lang w:eastAsia="en-GB"/>
        </w:rPr>
      </w:pPr>
      <w:r w:rsidRPr="00C971AA">
        <w:rPr>
          <w:rFonts w:eastAsia="Times New Roman" w:cs="Arial"/>
          <w:b/>
          <w:lang w:eastAsia="en-GB"/>
        </w:rPr>
        <w:t>Work flexibly and demonstrate the ability to work under pressure to progress allocated tasks in accordance with the organisation’s reporting and quality systems.</w:t>
      </w:r>
    </w:p>
    <w:p w14:paraId="189BBA58"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4BE34CDB" w14:textId="77777777" w:rsidTr="00BE39D0">
        <w:tc>
          <w:tcPr>
            <w:tcW w:w="5000" w:type="pct"/>
          </w:tcPr>
          <w:p w14:paraId="2948813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D91B3C8" w14:textId="77777777" w:rsidR="00F21065" w:rsidRPr="00FA3ECC" w:rsidRDefault="00F21065" w:rsidP="00BE39D0">
            <w:pPr>
              <w:contextualSpacing/>
              <w:rPr>
                <w:rFonts w:cs="Arial"/>
                <w:color w:val="000000"/>
              </w:rPr>
            </w:pPr>
          </w:p>
          <w:p w14:paraId="39AADE37" w14:textId="77777777" w:rsidR="00F21065" w:rsidRPr="00FA3ECC" w:rsidRDefault="00F21065" w:rsidP="00BE39D0">
            <w:pPr>
              <w:contextualSpacing/>
              <w:rPr>
                <w:rFonts w:cs="Arial"/>
                <w:color w:val="000000"/>
              </w:rPr>
            </w:pPr>
          </w:p>
          <w:p w14:paraId="6B1BC6A9" w14:textId="77777777" w:rsidR="00F21065" w:rsidRDefault="00F21065" w:rsidP="00BE39D0">
            <w:pPr>
              <w:contextualSpacing/>
              <w:rPr>
                <w:rFonts w:cs="Arial"/>
                <w:color w:val="000000"/>
              </w:rPr>
            </w:pPr>
          </w:p>
          <w:p w14:paraId="23A123B4" w14:textId="77777777" w:rsidR="00F21065" w:rsidRDefault="00F21065" w:rsidP="00BE39D0">
            <w:pPr>
              <w:contextualSpacing/>
              <w:rPr>
                <w:rFonts w:cs="Arial"/>
                <w:color w:val="000000"/>
              </w:rPr>
            </w:pPr>
          </w:p>
          <w:p w14:paraId="77E36FDA" w14:textId="77777777" w:rsidR="00F21065" w:rsidRPr="00FA3ECC" w:rsidRDefault="00F21065" w:rsidP="00BE39D0">
            <w:pPr>
              <w:contextualSpacing/>
              <w:rPr>
                <w:rFonts w:cs="Arial"/>
                <w:color w:val="000000"/>
              </w:rPr>
            </w:pPr>
          </w:p>
          <w:p w14:paraId="6B46F8A0" w14:textId="77777777" w:rsidR="00F21065" w:rsidRPr="00FA3ECC" w:rsidRDefault="00F21065" w:rsidP="00BE39D0">
            <w:pPr>
              <w:contextualSpacing/>
              <w:rPr>
                <w:rFonts w:cs="Arial"/>
                <w:color w:val="000000"/>
              </w:rPr>
            </w:pPr>
          </w:p>
          <w:p w14:paraId="1CBD0AD6" w14:textId="77777777" w:rsidR="00F21065" w:rsidRPr="00FA3ECC" w:rsidRDefault="00F21065" w:rsidP="00BE39D0">
            <w:pPr>
              <w:contextualSpacing/>
              <w:rPr>
                <w:rFonts w:cs="Arial"/>
                <w:color w:val="000000"/>
              </w:rPr>
            </w:pPr>
          </w:p>
          <w:p w14:paraId="1B557F33" w14:textId="77777777" w:rsidR="00F21065" w:rsidRPr="00FA3ECC" w:rsidRDefault="00F21065" w:rsidP="00BE39D0">
            <w:pPr>
              <w:contextualSpacing/>
              <w:rPr>
                <w:rFonts w:cs="Arial"/>
                <w:color w:val="A6A6A6"/>
              </w:rPr>
            </w:pPr>
          </w:p>
          <w:p w14:paraId="39FD77A2"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6A084094" w14:textId="77777777" w:rsidR="00F21065" w:rsidRDefault="00F21065" w:rsidP="00F21065">
      <w:pPr>
        <w:rPr>
          <w:rFonts w:eastAsia="Times New Roman" w:cs="Arial"/>
          <w:b/>
          <w:bCs/>
          <w:iCs/>
          <w:color w:val="006941"/>
          <w:sz w:val="28"/>
          <w:lang w:eastAsia="en-GB"/>
        </w:rPr>
      </w:pPr>
    </w:p>
    <w:p w14:paraId="59A2517E" w14:textId="77777777"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Pr>
          <w:rFonts w:eastAsia="Times New Roman" w:cs="Arial"/>
          <w:b/>
          <w:bCs/>
          <w:iCs/>
          <w:color w:val="006941"/>
          <w:sz w:val="28"/>
          <w:lang w:eastAsia="en-GB"/>
        </w:rPr>
        <w:t>Health and Safety</w:t>
      </w:r>
    </w:p>
    <w:p w14:paraId="4C6F2DF3" w14:textId="7A87965E" w:rsidR="00F21065" w:rsidRPr="0063380D" w:rsidRDefault="000864EB" w:rsidP="000864EB">
      <w:pPr>
        <w:rPr>
          <w:rFonts w:eastAsia="Times New Roman" w:cs="Arial"/>
          <w:color w:val="000000"/>
          <w:sz w:val="20"/>
          <w:szCs w:val="20"/>
          <w:lang w:eastAsia="en-GB"/>
        </w:rPr>
      </w:pPr>
      <w:r w:rsidRPr="000864EB">
        <w:rPr>
          <w:rFonts w:eastAsia="Times New Roman" w:cs="Arial"/>
          <w:b/>
          <w:lang w:eastAsia="en-GB"/>
        </w:rPr>
        <w:t>Interprets and follows IT legislation to</w:t>
      </w:r>
      <w:r>
        <w:rPr>
          <w:rFonts w:eastAsia="Times New Roman" w:cs="Arial"/>
          <w:b/>
          <w:lang w:eastAsia="en-GB"/>
        </w:rPr>
        <w:t xml:space="preserve"> </w:t>
      </w:r>
      <w:r w:rsidRPr="000864EB">
        <w:rPr>
          <w:rFonts w:eastAsia="Times New Roman" w:cs="Arial"/>
          <w:b/>
          <w:lang w:eastAsia="en-GB"/>
        </w:rPr>
        <w:t>securely and professional work productively</w:t>
      </w:r>
      <w:r>
        <w:rPr>
          <w:rFonts w:eastAsia="Times New Roman" w:cs="Arial"/>
          <w:b/>
          <w:lang w:eastAsia="en-GB"/>
        </w:rPr>
        <w:t xml:space="preserve"> </w:t>
      </w:r>
      <w:r w:rsidRPr="000864EB">
        <w:rPr>
          <w:rFonts w:eastAsia="Times New Roman" w:cs="Arial"/>
          <w:b/>
          <w:lang w:eastAsia="en-GB"/>
        </w:rPr>
        <w:t>in the work environment</w:t>
      </w:r>
      <w:r>
        <w:rPr>
          <w:rFonts w:eastAsia="Times New Roman" w:cs="Arial"/>
          <w:b/>
          <w:lang w:eastAsia="en-GB"/>
        </w:rPr>
        <w:t xml:space="preserve"> and u</w:t>
      </w:r>
      <w:r w:rsidRPr="000864EB">
        <w:rPr>
          <w:rFonts w:eastAsia="Times New Roman" w:cs="Arial"/>
          <w:b/>
          <w:lang w:eastAsia="en-GB"/>
        </w:rPr>
        <w:t xml:space="preserve">nderstands and applies </w:t>
      </w:r>
      <w:r>
        <w:rPr>
          <w:rFonts w:eastAsia="Times New Roman" w:cs="Arial"/>
          <w:b/>
          <w:lang w:eastAsia="en-GB"/>
        </w:rPr>
        <w:t>h</w:t>
      </w:r>
      <w:r w:rsidRPr="000864EB">
        <w:rPr>
          <w:rFonts w:eastAsia="Times New Roman" w:cs="Arial"/>
          <w:b/>
          <w:lang w:eastAsia="en-GB"/>
        </w:rPr>
        <w:t xml:space="preserve">ealth </w:t>
      </w:r>
      <w:r>
        <w:rPr>
          <w:rFonts w:eastAsia="Times New Roman" w:cs="Arial"/>
          <w:b/>
          <w:lang w:eastAsia="en-GB"/>
        </w:rPr>
        <w:t>and</w:t>
      </w:r>
      <w:r w:rsidRPr="000864EB">
        <w:rPr>
          <w:rFonts w:eastAsia="Times New Roman" w:cs="Arial"/>
          <w:b/>
          <w:lang w:eastAsia="en-GB"/>
        </w:rPr>
        <w:t xml:space="preserve"> </w:t>
      </w:r>
      <w:r>
        <w:rPr>
          <w:rFonts w:eastAsia="Times New Roman" w:cs="Arial"/>
          <w:b/>
          <w:lang w:eastAsia="en-GB"/>
        </w:rPr>
        <w:t>s</w:t>
      </w:r>
      <w:r w:rsidRPr="000864EB">
        <w:rPr>
          <w:rFonts w:eastAsia="Times New Roman" w:cs="Arial"/>
          <w:b/>
          <w:lang w:eastAsia="en-GB"/>
        </w:rPr>
        <w:t>afety</w:t>
      </w:r>
      <w:r>
        <w:rPr>
          <w:rFonts w:eastAsia="Times New Roman" w:cs="Arial"/>
          <w:b/>
          <w:lang w:eastAsia="en-GB"/>
        </w:rPr>
        <w:t xml:space="preserve"> </w:t>
      </w:r>
      <w:r w:rsidRPr="000864EB">
        <w:rPr>
          <w:rFonts w:eastAsia="Times New Roman" w:cs="Arial"/>
          <w:b/>
          <w:lang w:eastAsia="en-GB"/>
        </w:rPr>
        <w:t>policies to everyday work</w:t>
      </w:r>
      <w:r>
        <w:rPr>
          <w:rFonts w:eastAsia="Times New Roman" w:cs="Arial"/>
          <w:b/>
          <w:lang w:eastAsia="en-GB"/>
        </w:rPr>
        <w:t>.</w:t>
      </w:r>
    </w:p>
    <w:tbl>
      <w:tblPr>
        <w:tblStyle w:val="TableGrid"/>
        <w:tblW w:w="5031" w:type="pct"/>
        <w:tblLook w:val="04A0" w:firstRow="1" w:lastRow="0" w:firstColumn="1" w:lastColumn="0" w:noHBand="0" w:noVBand="1"/>
      </w:tblPr>
      <w:tblGrid>
        <w:gridCol w:w="9067"/>
      </w:tblGrid>
      <w:tr w:rsidR="00F21065" w:rsidRPr="0063380D" w14:paraId="02087E24" w14:textId="77777777" w:rsidTr="00BE39D0">
        <w:tc>
          <w:tcPr>
            <w:tcW w:w="5000" w:type="pct"/>
          </w:tcPr>
          <w:p w14:paraId="6042932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5140AC5" w14:textId="77777777" w:rsidR="00F21065" w:rsidRPr="00FA3ECC" w:rsidRDefault="00F21065" w:rsidP="00BE39D0">
            <w:pPr>
              <w:contextualSpacing/>
              <w:rPr>
                <w:rFonts w:cs="Arial"/>
                <w:color w:val="000000"/>
              </w:rPr>
            </w:pPr>
          </w:p>
          <w:p w14:paraId="734E1237" w14:textId="484767D2" w:rsidR="00F21065" w:rsidRDefault="000864EB" w:rsidP="00BE39D0">
            <w:pPr>
              <w:contextualSpacing/>
              <w:rPr>
                <w:rFonts w:cs="Arial"/>
                <w:b/>
              </w:rPr>
            </w:pPr>
            <w:r w:rsidRPr="000864EB">
              <w:rPr>
                <w:rFonts w:cs="Arial"/>
                <w:b/>
              </w:rPr>
              <w:t>Interprets and follows IT legislation to</w:t>
            </w:r>
            <w:r>
              <w:rPr>
                <w:rFonts w:cs="Arial"/>
                <w:b/>
              </w:rPr>
              <w:t xml:space="preserve"> </w:t>
            </w:r>
            <w:r w:rsidRPr="000864EB">
              <w:rPr>
                <w:rFonts w:cs="Arial"/>
                <w:b/>
              </w:rPr>
              <w:t>securely and professional work productively</w:t>
            </w:r>
            <w:r>
              <w:rPr>
                <w:rFonts w:cs="Arial"/>
                <w:b/>
              </w:rPr>
              <w:t xml:space="preserve"> </w:t>
            </w:r>
            <w:r w:rsidRPr="000864EB">
              <w:rPr>
                <w:rFonts w:cs="Arial"/>
                <w:b/>
              </w:rPr>
              <w:t>in the work environment</w:t>
            </w:r>
            <w:r>
              <w:rPr>
                <w:rFonts w:cs="Arial"/>
                <w:b/>
              </w:rPr>
              <w:t>:</w:t>
            </w:r>
          </w:p>
          <w:p w14:paraId="7666C165" w14:textId="5F164549" w:rsidR="000864EB" w:rsidRDefault="000864EB" w:rsidP="00BE39D0">
            <w:pPr>
              <w:contextualSpacing/>
              <w:rPr>
                <w:rFonts w:cs="Arial"/>
                <w:color w:val="000000"/>
              </w:rPr>
            </w:pPr>
          </w:p>
          <w:p w14:paraId="746CFCA0" w14:textId="142470AD" w:rsidR="000864EB" w:rsidRDefault="000864EB" w:rsidP="00BE39D0">
            <w:pPr>
              <w:contextualSpacing/>
              <w:rPr>
                <w:rFonts w:cs="Arial"/>
                <w:color w:val="000000"/>
              </w:rPr>
            </w:pPr>
          </w:p>
          <w:p w14:paraId="55035BB6" w14:textId="7CE23E2A" w:rsidR="000864EB" w:rsidRDefault="000864EB" w:rsidP="00BE39D0">
            <w:pPr>
              <w:contextualSpacing/>
              <w:rPr>
                <w:rFonts w:cs="Arial"/>
                <w:color w:val="000000"/>
              </w:rPr>
            </w:pPr>
          </w:p>
          <w:p w14:paraId="0E77C46D" w14:textId="77777777" w:rsidR="000864EB" w:rsidRDefault="000864EB" w:rsidP="00BE39D0">
            <w:pPr>
              <w:contextualSpacing/>
              <w:rPr>
                <w:rFonts w:cs="Arial"/>
                <w:color w:val="000000"/>
              </w:rPr>
            </w:pPr>
          </w:p>
          <w:p w14:paraId="16D26984" w14:textId="3EA083B8" w:rsidR="000864EB" w:rsidRPr="0063380D" w:rsidRDefault="000864EB" w:rsidP="000864EB">
            <w:pPr>
              <w:rPr>
                <w:rFonts w:cs="Arial"/>
                <w:color w:val="000000"/>
              </w:rPr>
            </w:pPr>
            <w:r>
              <w:rPr>
                <w:rFonts w:cs="Arial"/>
                <w:b/>
              </w:rPr>
              <w:t>U</w:t>
            </w:r>
            <w:r w:rsidRPr="000864EB">
              <w:rPr>
                <w:rFonts w:cs="Arial"/>
                <w:b/>
              </w:rPr>
              <w:t xml:space="preserve">nderstands and applies </w:t>
            </w:r>
            <w:r>
              <w:rPr>
                <w:rFonts w:cs="Arial"/>
                <w:b/>
              </w:rPr>
              <w:t>h</w:t>
            </w:r>
            <w:r w:rsidRPr="000864EB">
              <w:rPr>
                <w:rFonts w:cs="Arial"/>
                <w:b/>
              </w:rPr>
              <w:t xml:space="preserve">ealth </w:t>
            </w:r>
            <w:r>
              <w:rPr>
                <w:rFonts w:cs="Arial"/>
                <w:b/>
              </w:rPr>
              <w:t>and</w:t>
            </w:r>
            <w:r w:rsidRPr="000864EB">
              <w:rPr>
                <w:rFonts w:cs="Arial"/>
                <w:b/>
              </w:rPr>
              <w:t xml:space="preserve"> </w:t>
            </w:r>
            <w:r>
              <w:rPr>
                <w:rFonts w:cs="Arial"/>
                <w:b/>
              </w:rPr>
              <w:t>s</w:t>
            </w:r>
            <w:r w:rsidRPr="000864EB">
              <w:rPr>
                <w:rFonts w:cs="Arial"/>
                <w:b/>
              </w:rPr>
              <w:t>afety</w:t>
            </w:r>
            <w:r>
              <w:rPr>
                <w:rFonts w:cs="Arial"/>
                <w:b/>
              </w:rPr>
              <w:t xml:space="preserve"> </w:t>
            </w:r>
            <w:r w:rsidRPr="000864EB">
              <w:rPr>
                <w:rFonts w:cs="Arial"/>
                <w:b/>
              </w:rPr>
              <w:t>policies to everyday work</w:t>
            </w:r>
            <w:r>
              <w:rPr>
                <w:rFonts w:cs="Arial"/>
                <w:b/>
              </w:rPr>
              <w:t>:</w:t>
            </w:r>
          </w:p>
          <w:p w14:paraId="151DC21E" w14:textId="77777777" w:rsidR="00F21065" w:rsidRDefault="00F21065" w:rsidP="00BE39D0">
            <w:pPr>
              <w:contextualSpacing/>
              <w:rPr>
                <w:rFonts w:cs="Arial"/>
                <w:color w:val="000000"/>
              </w:rPr>
            </w:pPr>
          </w:p>
          <w:p w14:paraId="31ACAF5F" w14:textId="77777777" w:rsidR="00F21065" w:rsidRPr="00FA3ECC" w:rsidRDefault="00F21065" w:rsidP="00BE39D0">
            <w:pPr>
              <w:contextualSpacing/>
              <w:rPr>
                <w:rFonts w:cs="Arial"/>
                <w:color w:val="000000"/>
              </w:rPr>
            </w:pPr>
          </w:p>
          <w:p w14:paraId="48D0AB60" w14:textId="77777777" w:rsidR="00F21065" w:rsidRPr="00FA3ECC" w:rsidRDefault="00F21065" w:rsidP="00BE39D0">
            <w:pPr>
              <w:contextualSpacing/>
              <w:rPr>
                <w:rFonts w:cs="Arial"/>
                <w:color w:val="000000"/>
              </w:rPr>
            </w:pPr>
          </w:p>
          <w:p w14:paraId="4C442196" w14:textId="77777777" w:rsidR="00F21065" w:rsidRPr="00FA3ECC" w:rsidRDefault="00F21065" w:rsidP="00BE39D0">
            <w:pPr>
              <w:contextualSpacing/>
              <w:rPr>
                <w:rFonts w:cs="Arial"/>
                <w:color w:val="A6A6A6"/>
              </w:rPr>
            </w:pPr>
          </w:p>
          <w:p w14:paraId="6CC94FD5"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1ADBE3F4" w14:textId="77777777" w:rsidR="00F21065" w:rsidRDefault="00F21065" w:rsidP="00F21065">
      <w:pPr>
        <w:rPr>
          <w:rFonts w:eastAsia="Times New Roman" w:cs="Arial"/>
          <w:b/>
          <w:bCs/>
          <w:iCs/>
          <w:color w:val="006941"/>
          <w:sz w:val="28"/>
          <w:lang w:eastAsia="en-GB"/>
        </w:rPr>
      </w:pPr>
    </w:p>
    <w:p w14:paraId="00C4B5F4" w14:textId="77777777" w:rsidR="00F21065" w:rsidRDefault="00F21065" w:rsidP="00F21065">
      <w:pPr>
        <w:rPr>
          <w:rFonts w:eastAsia="Times New Roman" w:cs="Arial"/>
          <w:b/>
          <w:bCs/>
          <w:iCs/>
          <w:color w:val="006941"/>
          <w:sz w:val="28"/>
          <w:lang w:eastAsia="en-GB"/>
        </w:rPr>
      </w:pPr>
      <w:r w:rsidRPr="00AA243A">
        <w:rPr>
          <w:rFonts w:eastAsia="Times New Roman" w:cs="Arial"/>
          <w:b/>
          <w:bCs/>
          <w:iCs/>
          <w:color w:val="006941"/>
          <w:sz w:val="28"/>
          <w:lang w:eastAsia="en-GB"/>
        </w:rPr>
        <w:t xml:space="preserve">Competence – </w:t>
      </w:r>
      <w:r>
        <w:rPr>
          <w:rFonts w:eastAsia="Times New Roman" w:cs="Arial"/>
          <w:b/>
          <w:bCs/>
          <w:iCs/>
          <w:color w:val="006941"/>
          <w:sz w:val="28"/>
          <w:lang w:eastAsia="en-GB"/>
        </w:rPr>
        <w:t>Performance</w:t>
      </w:r>
    </w:p>
    <w:p w14:paraId="1584FF80" w14:textId="1310BE2C" w:rsidR="00F21065" w:rsidRPr="00863AF2" w:rsidRDefault="00F21065" w:rsidP="00F21065">
      <w:pPr>
        <w:jc w:val="both"/>
        <w:rPr>
          <w:rFonts w:eastAsia="Times New Roman" w:cs="Arial"/>
          <w:lang w:eastAsia="en-GB"/>
        </w:rPr>
      </w:pPr>
      <w:r w:rsidRPr="00863AF2">
        <w:rPr>
          <w:rFonts w:eastAsia="Times New Roman" w:cs="Arial"/>
          <w:b/>
          <w:lang w:eastAsia="en-GB"/>
        </w:rPr>
        <w:t>Optimise the performance of hardware, software and Network Systems and services in line with business requirements</w:t>
      </w:r>
      <w:r w:rsidR="00863AF2" w:rsidRPr="00863AF2">
        <w:rPr>
          <w:rFonts w:eastAsia="Times New Roman" w:cs="Arial"/>
          <w:b/>
          <w:lang w:eastAsia="en-GB"/>
        </w:rPr>
        <w:t>.</w:t>
      </w:r>
      <w:r w:rsidRPr="00863AF2">
        <w:rPr>
          <w:rFonts w:eastAsia="Times New Roman" w:cs="Arial"/>
          <w:lang w:eastAsia="en-GB"/>
        </w:rPr>
        <w:t xml:space="preserve"> (Note – this has a requirement for configuration of hardware and software devices)</w:t>
      </w:r>
    </w:p>
    <w:p w14:paraId="57DD8220"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63461B62" w14:textId="77777777" w:rsidTr="00BE39D0">
        <w:tc>
          <w:tcPr>
            <w:tcW w:w="5000" w:type="pct"/>
          </w:tcPr>
          <w:p w14:paraId="67D5F3BB" w14:textId="77777777" w:rsidR="00F21065"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15F436E3" w14:textId="77777777" w:rsidR="00F21065" w:rsidRDefault="00F21065" w:rsidP="00BE39D0">
            <w:pPr>
              <w:contextualSpacing/>
              <w:rPr>
                <w:rFonts w:cs="Arial"/>
                <w:b/>
              </w:rPr>
            </w:pPr>
          </w:p>
          <w:p w14:paraId="54EA4FCC" w14:textId="77777777" w:rsidR="00F21065" w:rsidRDefault="00F21065" w:rsidP="00BE39D0">
            <w:pPr>
              <w:contextualSpacing/>
              <w:rPr>
                <w:rFonts w:cs="Arial"/>
                <w:b/>
              </w:rPr>
            </w:pPr>
            <w:r>
              <w:rPr>
                <w:rFonts w:cs="Arial"/>
                <w:b/>
              </w:rPr>
              <w:t>Hardware:</w:t>
            </w:r>
          </w:p>
          <w:p w14:paraId="3C041AD4" w14:textId="77777777" w:rsidR="00F21065" w:rsidRDefault="00F21065" w:rsidP="00BE39D0">
            <w:pPr>
              <w:contextualSpacing/>
              <w:rPr>
                <w:rFonts w:cs="Arial"/>
                <w:b/>
              </w:rPr>
            </w:pPr>
          </w:p>
          <w:p w14:paraId="04860911" w14:textId="77777777" w:rsidR="00F21065" w:rsidRDefault="00F21065" w:rsidP="00BE39D0">
            <w:pPr>
              <w:contextualSpacing/>
              <w:rPr>
                <w:rFonts w:cs="Arial"/>
                <w:b/>
              </w:rPr>
            </w:pPr>
          </w:p>
          <w:p w14:paraId="251680AF" w14:textId="77777777" w:rsidR="00F21065" w:rsidRDefault="00F21065" w:rsidP="00BE39D0">
            <w:pPr>
              <w:contextualSpacing/>
              <w:rPr>
                <w:rFonts w:cs="Arial"/>
                <w:b/>
              </w:rPr>
            </w:pPr>
          </w:p>
          <w:p w14:paraId="6B537331" w14:textId="77777777" w:rsidR="00F21065" w:rsidRDefault="00F21065" w:rsidP="00BE39D0">
            <w:pPr>
              <w:contextualSpacing/>
              <w:rPr>
                <w:rFonts w:cs="Arial"/>
                <w:color w:val="000000"/>
              </w:rPr>
            </w:pPr>
            <w:r>
              <w:rPr>
                <w:rFonts w:cs="Arial"/>
                <w:b/>
              </w:rPr>
              <w:t>Software:</w:t>
            </w:r>
          </w:p>
          <w:p w14:paraId="7B7712C9" w14:textId="77777777" w:rsidR="00F21065" w:rsidRPr="00FA3ECC" w:rsidRDefault="00F21065" w:rsidP="00BE39D0">
            <w:pPr>
              <w:contextualSpacing/>
              <w:rPr>
                <w:rFonts w:cs="Arial"/>
                <w:color w:val="000000"/>
              </w:rPr>
            </w:pPr>
          </w:p>
          <w:p w14:paraId="2218B01E" w14:textId="77777777" w:rsidR="00F21065" w:rsidRPr="00FA3ECC" w:rsidRDefault="00F21065" w:rsidP="00BE39D0">
            <w:pPr>
              <w:contextualSpacing/>
              <w:rPr>
                <w:rFonts w:cs="Arial"/>
                <w:color w:val="000000"/>
              </w:rPr>
            </w:pPr>
          </w:p>
          <w:p w14:paraId="2829358F" w14:textId="77777777" w:rsidR="00F21065" w:rsidRPr="00FA3ECC" w:rsidRDefault="00F21065" w:rsidP="00BE39D0">
            <w:pPr>
              <w:contextualSpacing/>
              <w:rPr>
                <w:rFonts w:cs="Arial"/>
                <w:color w:val="000000"/>
              </w:rPr>
            </w:pPr>
          </w:p>
          <w:p w14:paraId="4FF86D70" w14:textId="77777777" w:rsidR="00F21065" w:rsidRPr="00FA3ECC" w:rsidRDefault="00F21065" w:rsidP="00BE39D0">
            <w:pPr>
              <w:contextualSpacing/>
              <w:rPr>
                <w:rFonts w:cs="Arial"/>
                <w:color w:val="A6A6A6"/>
              </w:rPr>
            </w:pPr>
          </w:p>
          <w:p w14:paraId="088B4E43" w14:textId="5EF27FC0"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13955D8A" w14:textId="77777777" w:rsidR="00F21065" w:rsidRDefault="00F21065" w:rsidP="00F21065">
      <w:pPr>
        <w:rPr>
          <w:rFonts w:eastAsia="Times New Roman" w:cs="Arial"/>
          <w:b/>
          <w:bCs/>
          <w:iCs/>
          <w:color w:val="006941"/>
          <w:sz w:val="28"/>
          <w:lang w:eastAsia="en-GB"/>
        </w:rPr>
      </w:pPr>
      <w:r>
        <w:rPr>
          <w:rFonts w:eastAsia="Times New Roman" w:cs="Arial"/>
          <w:b/>
          <w:bCs/>
          <w:iCs/>
          <w:color w:val="006941"/>
          <w:sz w:val="28"/>
          <w:lang w:eastAsia="en-GB"/>
        </w:rPr>
        <w:br w:type="page"/>
      </w:r>
      <w:r w:rsidRPr="00AA243A">
        <w:rPr>
          <w:rFonts w:eastAsia="Times New Roman" w:cs="Arial"/>
          <w:b/>
          <w:bCs/>
          <w:iCs/>
          <w:color w:val="006941"/>
          <w:sz w:val="28"/>
          <w:lang w:eastAsia="en-GB"/>
        </w:rPr>
        <w:lastRenderedPageBreak/>
        <w:t xml:space="preserve">Competence – </w:t>
      </w:r>
      <w:r>
        <w:rPr>
          <w:rFonts w:eastAsia="Times New Roman" w:cs="Arial"/>
          <w:b/>
          <w:bCs/>
          <w:iCs/>
          <w:color w:val="006941"/>
          <w:sz w:val="28"/>
          <w:lang w:eastAsia="en-GB"/>
        </w:rPr>
        <w:t>Environment</w:t>
      </w:r>
    </w:p>
    <w:p w14:paraId="74658B29" w14:textId="5DF10975" w:rsidR="00F21065" w:rsidRPr="0063380D" w:rsidRDefault="00F21065" w:rsidP="00863AF2">
      <w:pPr>
        <w:jc w:val="both"/>
        <w:rPr>
          <w:rFonts w:eastAsia="Times New Roman" w:cs="Arial"/>
          <w:b/>
          <w:color w:val="000000"/>
          <w:sz w:val="20"/>
          <w:szCs w:val="20"/>
          <w:lang w:eastAsia="en-GB"/>
        </w:rPr>
      </w:pPr>
      <w:r w:rsidRPr="00863AF2">
        <w:rPr>
          <w:rFonts w:eastAsia="Times New Roman" w:cs="Arial"/>
          <w:b/>
          <w:lang w:eastAsia="en-GB"/>
        </w:rPr>
        <w:t>Explain the correct processes associated with WEEE (the Waste Electrical and Electronic Equipment Directive).</w:t>
      </w:r>
    </w:p>
    <w:p w14:paraId="76988B98" w14:textId="77777777" w:rsidR="00F21065" w:rsidRPr="0063380D" w:rsidRDefault="00F21065"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01B003B2" w14:textId="77777777" w:rsidTr="00BE39D0">
        <w:tc>
          <w:tcPr>
            <w:tcW w:w="5000" w:type="pct"/>
          </w:tcPr>
          <w:p w14:paraId="55302F0B"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4899755" w14:textId="77777777" w:rsidR="00F21065" w:rsidRPr="00FA3ECC" w:rsidRDefault="00F21065" w:rsidP="00BE39D0">
            <w:pPr>
              <w:contextualSpacing/>
              <w:rPr>
                <w:rFonts w:cs="Arial"/>
                <w:color w:val="000000"/>
              </w:rPr>
            </w:pPr>
          </w:p>
          <w:p w14:paraId="1D7F65A8" w14:textId="77777777" w:rsidR="00F21065" w:rsidRPr="00FA3ECC" w:rsidRDefault="00F21065" w:rsidP="00BE39D0">
            <w:pPr>
              <w:contextualSpacing/>
              <w:rPr>
                <w:rFonts w:cs="Arial"/>
                <w:color w:val="000000"/>
              </w:rPr>
            </w:pPr>
          </w:p>
          <w:p w14:paraId="3B6BA656" w14:textId="77777777" w:rsidR="00F21065" w:rsidRDefault="00F21065" w:rsidP="00BE39D0">
            <w:pPr>
              <w:contextualSpacing/>
              <w:rPr>
                <w:rFonts w:cs="Arial"/>
                <w:color w:val="000000"/>
              </w:rPr>
            </w:pPr>
          </w:p>
          <w:p w14:paraId="2BD915F3" w14:textId="77777777" w:rsidR="00F21065" w:rsidRDefault="00F21065" w:rsidP="00BE39D0">
            <w:pPr>
              <w:contextualSpacing/>
              <w:rPr>
                <w:rFonts w:cs="Arial"/>
                <w:color w:val="000000"/>
              </w:rPr>
            </w:pPr>
          </w:p>
          <w:p w14:paraId="422BC38C" w14:textId="77777777" w:rsidR="00F21065" w:rsidRPr="00FA3ECC" w:rsidRDefault="00F21065" w:rsidP="00BE39D0">
            <w:pPr>
              <w:contextualSpacing/>
              <w:rPr>
                <w:rFonts w:cs="Arial"/>
                <w:color w:val="000000"/>
              </w:rPr>
            </w:pPr>
          </w:p>
          <w:p w14:paraId="23F9BB83" w14:textId="77777777" w:rsidR="00F21065" w:rsidRPr="00FA3ECC" w:rsidRDefault="00F21065" w:rsidP="00BE39D0">
            <w:pPr>
              <w:contextualSpacing/>
              <w:rPr>
                <w:rFonts w:cs="Arial"/>
                <w:color w:val="000000"/>
              </w:rPr>
            </w:pPr>
          </w:p>
          <w:p w14:paraId="3E9B4869" w14:textId="77777777" w:rsidR="00F21065" w:rsidRPr="00FA3ECC" w:rsidRDefault="00F21065" w:rsidP="00BE39D0">
            <w:pPr>
              <w:contextualSpacing/>
              <w:rPr>
                <w:rFonts w:cs="Arial"/>
                <w:color w:val="000000"/>
              </w:rPr>
            </w:pPr>
          </w:p>
          <w:p w14:paraId="6635CA58" w14:textId="77777777" w:rsidR="00F21065" w:rsidRPr="00FA3ECC" w:rsidRDefault="00F21065" w:rsidP="00BE39D0">
            <w:pPr>
              <w:contextualSpacing/>
              <w:rPr>
                <w:rFonts w:cs="Arial"/>
                <w:color w:val="A6A6A6"/>
              </w:rPr>
            </w:pPr>
          </w:p>
          <w:p w14:paraId="38A088E1"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588A82FA" w14:textId="77777777" w:rsidR="00F21065" w:rsidRPr="0039622C" w:rsidRDefault="00F21065" w:rsidP="00F21065">
      <w:pPr>
        <w:rPr>
          <w:rFonts w:eastAsia="Times New Roman" w:cs="Arial"/>
          <w:b/>
          <w:bCs/>
          <w:color w:val="006941"/>
          <w:kern w:val="32"/>
          <w:szCs w:val="32"/>
          <w:lang w:eastAsia="en-GB"/>
        </w:rPr>
      </w:pPr>
    </w:p>
    <w:p w14:paraId="1CC63230" w14:textId="77777777" w:rsidR="007A65D8" w:rsidRDefault="007A65D8">
      <w:pPr>
        <w:spacing w:after="160" w:line="259" w:lineRule="auto"/>
        <w:rPr>
          <w:rFonts w:eastAsia="Times New Roman" w:cs="Arial"/>
          <w:b/>
          <w:bCs/>
          <w:color w:val="006941"/>
          <w:kern w:val="32"/>
          <w:sz w:val="32"/>
          <w:szCs w:val="32"/>
          <w:lang w:eastAsia="en-GB"/>
        </w:rPr>
      </w:pPr>
      <w:r>
        <w:rPr>
          <w:rFonts w:eastAsia="Times New Roman" w:cs="Arial"/>
          <w:b/>
          <w:bCs/>
          <w:color w:val="006941"/>
          <w:kern w:val="32"/>
          <w:sz w:val="32"/>
          <w:szCs w:val="32"/>
          <w:lang w:eastAsia="en-GB"/>
        </w:rPr>
        <w:br w:type="page"/>
      </w:r>
    </w:p>
    <w:p w14:paraId="61EB59BD" w14:textId="77777777" w:rsidR="00203D55" w:rsidRPr="00314B2A" w:rsidRDefault="00203D55" w:rsidP="00203D55">
      <w:pPr>
        <w:rPr>
          <w:rFonts w:eastAsia="Times New Roman" w:cs="Arial"/>
          <w:b/>
          <w:bCs/>
          <w:color w:val="006941"/>
          <w:kern w:val="32"/>
          <w:sz w:val="32"/>
          <w:szCs w:val="32"/>
          <w:lang w:eastAsia="en-GB"/>
        </w:rPr>
      </w:pPr>
      <w:r w:rsidRPr="00314B2A">
        <w:rPr>
          <w:rFonts w:eastAsia="Times New Roman" w:cs="Arial"/>
          <w:b/>
          <w:bCs/>
          <w:color w:val="006941"/>
          <w:kern w:val="32"/>
          <w:sz w:val="32"/>
          <w:szCs w:val="32"/>
          <w:lang w:eastAsia="en-GB"/>
        </w:rPr>
        <w:lastRenderedPageBreak/>
        <w:t xml:space="preserve">Section </w:t>
      </w:r>
      <w:r>
        <w:rPr>
          <w:rFonts w:eastAsia="Times New Roman" w:cs="Arial"/>
          <w:b/>
          <w:bCs/>
          <w:color w:val="006941"/>
          <w:kern w:val="32"/>
          <w:sz w:val="32"/>
          <w:szCs w:val="32"/>
          <w:lang w:eastAsia="en-GB"/>
        </w:rPr>
        <w:t>3</w:t>
      </w:r>
    </w:p>
    <w:p w14:paraId="1CDE9848" w14:textId="77777777" w:rsidR="00203D55" w:rsidRPr="0063380D" w:rsidRDefault="00203D55" w:rsidP="00203D55">
      <w:pPr>
        <w:rPr>
          <w:rFonts w:eastAsia="Times New Roman" w:cs="Arial"/>
          <w:b/>
          <w:bCs/>
          <w:color w:val="006941"/>
          <w:kern w:val="32"/>
          <w:sz w:val="32"/>
          <w:szCs w:val="32"/>
          <w:lang w:eastAsia="en-GB"/>
        </w:rPr>
      </w:pPr>
      <w:r w:rsidRPr="0063380D">
        <w:rPr>
          <w:rFonts w:eastAsia="Times New Roman" w:cs="Arial"/>
          <w:b/>
          <w:bCs/>
          <w:color w:val="006941"/>
          <w:kern w:val="32"/>
          <w:sz w:val="32"/>
          <w:szCs w:val="32"/>
          <w:lang w:eastAsia="en-GB"/>
        </w:rPr>
        <w:t xml:space="preserve">Behaviours, </w:t>
      </w:r>
      <w:r>
        <w:rPr>
          <w:rFonts w:eastAsia="Times New Roman" w:cs="Arial"/>
          <w:b/>
          <w:bCs/>
          <w:color w:val="006941"/>
          <w:kern w:val="32"/>
          <w:sz w:val="32"/>
          <w:szCs w:val="32"/>
          <w:lang w:eastAsia="en-GB"/>
        </w:rPr>
        <w:t>B</w:t>
      </w:r>
      <w:r w:rsidRPr="0063380D">
        <w:rPr>
          <w:rFonts w:eastAsia="Times New Roman" w:cs="Arial"/>
          <w:b/>
          <w:bCs/>
          <w:color w:val="006941"/>
          <w:kern w:val="32"/>
          <w:sz w:val="32"/>
          <w:szCs w:val="32"/>
          <w:lang w:eastAsia="en-GB"/>
        </w:rPr>
        <w:t xml:space="preserve">usiness </w:t>
      </w:r>
      <w:r>
        <w:rPr>
          <w:rFonts w:eastAsia="Times New Roman" w:cs="Arial"/>
          <w:b/>
          <w:bCs/>
          <w:color w:val="006941"/>
          <w:kern w:val="32"/>
          <w:sz w:val="32"/>
          <w:szCs w:val="32"/>
          <w:lang w:eastAsia="en-GB"/>
        </w:rPr>
        <w:t>S</w:t>
      </w:r>
      <w:r w:rsidRPr="0063380D">
        <w:rPr>
          <w:rFonts w:eastAsia="Times New Roman" w:cs="Arial"/>
          <w:b/>
          <w:bCs/>
          <w:color w:val="006941"/>
          <w:kern w:val="32"/>
          <w:sz w:val="32"/>
          <w:szCs w:val="32"/>
          <w:lang w:eastAsia="en-GB"/>
        </w:rPr>
        <w:t xml:space="preserve">kills and </w:t>
      </w:r>
      <w:r>
        <w:rPr>
          <w:rFonts w:eastAsia="Times New Roman" w:cs="Arial"/>
          <w:b/>
          <w:bCs/>
          <w:color w:val="006941"/>
          <w:kern w:val="32"/>
          <w:sz w:val="32"/>
          <w:szCs w:val="32"/>
          <w:lang w:eastAsia="en-GB"/>
        </w:rPr>
        <w:t>L</w:t>
      </w:r>
      <w:r w:rsidRPr="0063380D">
        <w:rPr>
          <w:rFonts w:eastAsia="Times New Roman" w:cs="Arial"/>
          <w:b/>
          <w:bCs/>
          <w:color w:val="006941"/>
          <w:kern w:val="32"/>
          <w:sz w:val="32"/>
          <w:szCs w:val="32"/>
          <w:lang w:eastAsia="en-GB"/>
        </w:rPr>
        <w:t xml:space="preserve">evel of </w:t>
      </w:r>
      <w:r>
        <w:rPr>
          <w:rFonts w:eastAsia="Times New Roman" w:cs="Arial"/>
          <w:b/>
          <w:bCs/>
          <w:color w:val="006941"/>
          <w:kern w:val="32"/>
          <w:sz w:val="32"/>
          <w:szCs w:val="32"/>
          <w:lang w:eastAsia="en-GB"/>
        </w:rPr>
        <w:t>R</w:t>
      </w:r>
      <w:r w:rsidRPr="0063380D">
        <w:rPr>
          <w:rFonts w:eastAsia="Times New Roman" w:cs="Arial"/>
          <w:b/>
          <w:bCs/>
          <w:color w:val="006941"/>
          <w:kern w:val="32"/>
          <w:sz w:val="32"/>
          <w:szCs w:val="32"/>
          <w:lang w:eastAsia="en-GB"/>
        </w:rPr>
        <w:t xml:space="preserve">esponsibility </w:t>
      </w:r>
      <w:r>
        <w:rPr>
          <w:rFonts w:eastAsia="Times New Roman" w:cs="Arial"/>
          <w:b/>
          <w:bCs/>
          <w:color w:val="006941"/>
          <w:kern w:val="32"/>
          <w:sz w:val="32"/>
          <w:szCs w:val="32"/>
          <w:lang w:eastAsia="en-GB"/>
        </w:rPr>
        <w:t>E</w:t>
      </w:r>
      <w:r w:rsidRPr="0063380D">
        <w:rPr>
          <w:rFonts w:eastAsia="Times New Roman" w:cs="Arial"/>
          <w:b/>
          <w:bCs/>
          <w:color w:val="006941"/>
          <w:kern w:val="32"/>
          <w:sz w:val="32"/>
          <w:szCs w:val="32"/>
          <w:lang w:eastAsia="en-GB"/>
        </w:rPr>
        <w:t>valuation</w:t>
      </w:r>
    </w:p>
    <w:p w14:paraId="2284B5DC" w14:textId="77777777" w:rsidR="00203D55" w:rsidRPr="0063380D" w:rsidRDefault="00203D55" w:rsidP="00203D55">
      <w:pPr>
        <w:rPr>
          <w:rFonts w:eastAsia="Times New Roman" w:cs="Arial"/>
          <w:color w:val="000000"/>
          <w:lang w:eastAsia="en-GB"/>
        </w:rPr>
      </w:pPr>
    </w:p>
    <w:p w14:paraId="58417922" w14:textId="77777777" w:rsidR="00203D55" w:rsidRPr="0063380D" w:rsidRDefault="00203D55" w:rsidP="00203D55">
      <w:pPr>
        <w:jc w:val="both"/>
        <w:rPr>
          <w:rFonts w:eastAsia="Times New Roman" w:cs="Arial"/>
          <w:color w:val="000000"/>
          <w:lang w:eastAsia="en-GB"/>
        </w:rPr>
      </w:pPr>
      <w:r w:rsidRPr="0063380D">
        <w:rPr>
          <w:rFonts w:eastAsia="Times New Roman" w:cs="Arial"/>
          <w:color w:val="000000"/>
          <w:lang w:eastAsia="en-GB"/>
        </w:rPr>
        <w:t xml:space="preserve">Please provide an evaluation as to the level of responsibility of the </w:t>
      </w:r>
      <w:r>
        <w:rPr>
          <w:rFonts w:eastAsia="Times New Roman" w:cs="Arial"/>
          <w:color w:val="000000"/>
          <w:lang w:eastAsia="en-GB"/>
        </w:rPr>
        <w:t>a</w:t>
      </w:r>
      <w:r w:rsidRPr="0063380D">
        <w:rPr>
          <w:rFonts w:eastAsia="Times New Roman" w:cs="Arial"/>
          <w:color w:val="000000"/>
          <w:lang w:eastAsia="en-GB"/>
        </w:rPr>
        <w:t xml:space="preserve">pprentice you are providing a reference for using the tables below. Under each heading is a list of proficiencies that a competent apprentice should display. </w:t>
      </w:r>
    </w:p>
    <w:p w14:paraId="62D100BD" w14:textId="77777777" w:rsidR="00203D55" w:rsidRPr="0063380D" w:rsidRDefault="00203D55" w:rsidP="00203D55">
      <w:pPr>
        <w:rPr>
          <w:rFonts w:eastAsia="Times New Roman" w:cs="Arial"/>
          <w:color w:val="000000"/>
          <w:lang w:eastAsia="en-GB"/>
        </w:rPr>
      </w:pPr>
    </w:p>
    <w:p w14:paraId="07164860" w14:textId="77777777" w:rsidR="00203D55" w:rsidRDefault="00203D55" w:rsidP="00203D55">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7CE34C0F" w14:textId="77777777" w:rsidR="00203D55" w:rsidRPr="00E74DB2" w:rsidRDefault="00203D55" w:rsidP="00203D55">
      <w:pPr>
        <w:pStyle w:val="ListParagraph"/>
        <w:numPr>
          <w:ilvl w:val="0"/>
          <w:numId w:val="61"/>
        </w:numPr>
        <w:rPr>
          <w:b/>
          <w:lang w:val="en-US"/>
        </w:rPr>
      </w:pPr>
      <w:r w:rsidRPr="00E74DB2">
        <w:rPr>
          <w:b/>
          <w:lang w:val="en-US"/>
        </w:rPr>
        <w:t>Demonstrates an analytical and systematic approach to issue resolution.</w:t>
      </w:r>
    </w:p>
    <w:p w14:paraId="36E9DCB4" w14:textId="77777777" w:rsidR="00203D55" w:rsidRDefault="00203D55" w:rsidP="00203D55">
      <w:pPr>
        <w:pStyle w:val="ListParagraph"/>
        <w:numPr>
          <w:ilvl w:val="0"/>
          <w:numId w:val="61"/>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44C4A59B" w14:textId="77777777" w:rsidR="00203D55" w:rsidRPr="00E74DB2" w:rsidRDefault="00203D55" w:rsidP="00203D55">
      <w:pPr>
        <w:pStyle w:val="ListParagraph"/>
        <w:numPr>
          <w:ilvl w:val="0"/>
          <w:numId w:val="61"/>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4711F856" w14:textId="77777777" w:rsidR="00203D55" w:rsidRPr="00E74DB2" w:rsidRDefault="00203D55" w:rsidP="00203D55">
      <w:pPr>
        <w:pStyle w:val="ListParagraph"/>
        <w:numPr>
          <w:ilvl w:val="0"/>
          <w:numId w:val="60"/>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1770CA98" w14:textId="77777777" w:rsidR="00203D55" w:rsidRPr="0063380D" w:rsidRDefault="00203D55" w:rsidP="00203D5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203D55" w:rsidRPr="0063380D" w14:paraId="1134CA70" w14:textId="77777777" w:rsidTr="00715847">
        <w:tc>
          <w:tcPr>
            <w:tcW w:w="5000" w:type="pct"/>
          </w:tcPr>
          <w:p w14:paraId="5D18EA68" w14:textId="77777777" w:rsidR="00203D55" w:rsidRDefault="00203D55" w:rsidP="0071584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w:t>
            </w:r>
            <w:r>
              <w:rPr>
                <w:rFonts w:cs="Arial"/>
                <w:b/>
              </w:rPr>
              <w:t>ese</w:t>
            </w:r>
            <w:r w:rsidRPr="00A10F28">
              <w:rPr>
                <w:rFonts w:cs="Arial"/>
                <w:b/>
              </w:rPr>
              <w:t xml:space="preserve"> area</w:t>
            </w:r>
            <w:r>
              <w:rPr>
                <w:rFonts w:cs="Arial"/>
                <w:b/>
              </w:rPr>
              <w:t>s? (please give examples)</w:t>
            </w:r>
          </w:p>
          <w:p w14:paraId="1FE572AC" w14:textId="77777777" w:rsidR="00203D55" w:rsidRDefault="00203D55" w:rsidP="00715847">
            <w:pPr>
              <w:contextualSpacing/>
              <w:rPr>
                <w:rFonts w:cs="Arial"/>
                <w:b/>
              </w:rPr>
            </w:pPr>
          </w:p>
          <w:p w14:paraId="406CF0A0" w14:textId="77777777" w:rsidR="00203D55" w:rsidRPr="00E74DB2" w:rsidRDefault="00203D55" w:rsidP="00715847">
            <w:pPr>
              <w:rPr>
                <w:b/>
                <w:lang w:val="en-US"/>
              </w:rPr>
            </w:pPr>
            <w:r w:rsidRPr="00E74DB2">
              <w:rPr>
                <w:b/>
                <w:lang w:val="en-US"/>
              </w:rPr>
              <w:t>Demonstrates an analytical and systematic approach to issue resolution</w:t>
            </w:r>
            <w:r>
              <w:rPr>
                <w:b/>
                <w:lang w:val="en-US"/>
              </w:rPr>
              <w:t>:</w:t>
            </w:r>
          </w:p>
          <w:p w14:paraId="2E57F02F" w14:textId="77777777" w:rsidR="00203D55" w:rsidRDefault="00203D55" w:rsidP="00715847">
            <w:pPr>
              <w:contextualSpacing/>
              <w:rPr>
                <w:rFonts w:cs="Arial"/>
                <w:b/>
              </w:rPr>
            </w:pPr>
          </w:p>
          <w:p w14:paraId="7EA60E8A" w14:textId="77777777" w:rsidR="00203D55" w:rsidRDefault="00203D55" w:rsidP="00715847">
            <w:pPr>
              <w:contextualSpacing/>
              <w:rPr>
                <w:rFonts w:cs="Arial"/>
                <w:b/>
              </w:rPr>
            </w:pPr>
          </w:p>
          <w:p w14:paraId="4388D1AC" w14:textId="77777777" w:rsidR="00203D55" w:rsidRPr="00A10F28" w:rsidRDefault="00203D55" w:rsidP="00715847">
            <w:pPr>
              <w:contextualSpacing/>
              <w:rPr>
                <w:rFonts w:cs="Arial"/>
                <w:b/>
              </w:rPr>
            </w:pPr>
          </w:p>
          <w:p w14:paraId="72E091F7" w14:textId="77777777" w:rsidR="00203D55" w:rsidRPr="0063380D" w:rsidRDefault="00203D55" w:rsidP="00715847">
            <w:pPr>
              <w:contextualSpacing/>
              <w:rPr>
                <w:rFonts w:cs="Arial"/>
                <w:color w:val="000000"/>
              </w:rPr>
            </w:pPr>
          </w:p>
          <w:p w14:paraId="2C4CB2CF" w14:textId="77777777" w:rsidR="00203D55" w:rsidRDefault="00203D55" w:rsidP="00715847">
            <w:pPr>
              <w:rPr>
                <w:b/>
                <w:lang w:val="en-US"/>
              </w:rPr>
            </w:pPr>
            <w:r w:rsidRPr="00E74DB2">
              <w:rPr>
                <w:b/>
                <w:lang w:val="en-US"/>
              </w:rPr>
              <w:t>Demonstrates effective communication skills</w:t>
            </w:r>
            <w:r>
              <w:rPr>
                <w:b/>
                <w:lang w:val="en-US"/>
              </w:rPr>
              <w:t>:</w:t>
            </w:r>
          </w:p>
          <w:p w14:paraId="15746F44" w14:textId="77777777" w:rsidR="00203D55" w:rsidRDefault="00203D55" w:rsidP="00715847">
            <w:pPr>
              <w:rPr>
                <w:b/>
                <w:lang w:val="en-US"/>
              </w:rPr>
            </w:pPr>
          </w:p>
          <w:p w14:paraId="2EDD42CB" w14:textId="77777777" w:rsidR="00203D55" w:rsidRDefault="00203D55" w:rsidP="00715847">
            <w:pPr>
              <w:rPr>
                <w:b/>
                <w:lang w:val="en-US"/>
              </w:rPr>
            </w:pPr>
          </w:p>
          <w:p w14:paraId="79583D56" w14:textId="77777777" w:rsidR="00203D55" w:rsidRDefault="00203D55" w:rsidP="00715847">
            <w:pPr>
              <w:rPr>
                <w:b/>
                <w:lang w:val="en-US"/>
              </w:rPr>
            </w:pPr>
          </w:p>
          <w:p w14:paraId="4935F30B" w14:textId="77777777" w:rsidR="00203D55" w:rsidRDefault="00203D55" w:rsidP="00715847">
            <w:pPr>
              <w:rPr>
                <w:b/>
                <w:lang w:val="en-US"/>
              </w:rPr>
            </w:pPr>
          </w:p>
          <w:p w14:paraId="35B9CEEE" w14:textId="77777777" w:rsidR="00203D55" w:rsidRPr="00E74DB2" w:rsidRDefault="00203D55" w:rsidP="00715847">
            <w:pPr>
              <w:rPr>
                <w:b/>
                <w:lang w:val="en-US"/>
              </w:rPr>
            </w:pPr>
            <w:r>
              <w:rPr>
                <w:b/>
                <w:lang w:val="en-US"/>
              </w:rPr>
              <w:t>C</w:t>
            </w:r>
            <w:r w:rsidRPr="00E74DB2">
              <w:rPr>
                <w:b/>
                <w:lang w:val="en-US"/>
              </w:rPr>
              <w:t>ontributes fully to the work of teams</w:t>
            </w:r>
            <w:r>
              <w:rPr>
                <w:b/>
                <w:lang w:val="en-US"/>
              </w:rPr>
              <w:t>:</w:t>
            </w:r>
          </w:p>
          <w:p w14:paraId="34444373" w14:textId="77777777" w:rsidR="00203D55" w:rsidRDefault="00203D55" w:rsidP="00715847">
            <w:pPr>
              <w:contextualSpacing/>
              <w:rPr>
                <w:rFonts w:cs="Arial"/>
                <w:color w:val="000000"/>
              </w:rPr>
            </w:pPr>
          </w:p>
          <w:p w14:paraId="39DC5517" w14:textId="77777777" w:rsidR="00203D55" w:rsidRDefault="00203D55" w:rsidP="00715847">
            <w:pPr>
              <w:contextualSpacing/>
              <w:rPr>
                <w:rFonts w:cs="Arial"/>
                <w:color w:val="000000"/>
              </w:rPr>
            </w:pPr>
          </w:p>
          <w:p w14:paraId="54B923AD" w14:textId="77777777" w:rsidR="00203D55" w:rsidRPr="0063380D" w:rsidRDefault="00203D55" w:rsidP="00715847">
            <w:pPr>
              <w:contextualSpacing/>
              <w:rPr>
                <w:rFonts w:cs="Arial"/>
                <w:color w:val="000000"/>
              </w:rPr>
            </w:pPr>
          </w:p>
          <w:p w14:paraId="5D9A9942" w14:textId="77777777" w:rsidR="00203D55" w:rsidRPr="0063380D" w:rsidRDefault="00203D55" w:rsidP="00715847">
            <w:pPr>
              <w:contextualSpacing/>
              <w:rPr>
                <w:rFonts w:cs="Arial"/>
                <w:color w:val="000000"/>
              </w:rPr>
            </w:pPr>
          </w:p>
          <w:p w14:paraId="0EF66B05" w14:textId="77777777" w:rsidR="00203D55" w:rsidRPr="00E74DB2" w:rsidRDefault="00203D55" w:rsidP="00715847">
            <w:pPr>
              <w:rPr>
                <w:b/>
                <w:lang w:val="en-US"/>
              </w:rPr>
            </w:pPr>
            <w:r w:rsidRPr="00E74DB2">
              <w:rPr>
                <w:b/>
                <w:lang w:val="en-US"/>
              </w:rPr>
              <w:t>Appreciates the wider business context, and how their role relates to other roles and to the business of the employer of client</w:t>
            </w:r>
            <w:r>
              <w:rPr>
                <w:b/>
                <w:lang w:val="en-US"/>
              </w:rPr>
              <w:t>:</w:t>
            </w:r>
          </w:p>
          <w:p w14:paraId="1E7463D4" w14:textId="77777777" w:rsidR="00203D55" w:rsidRDefault="00203D55" w:rsidP="00715847">
            <w:pPr>
              <w:contextualSpacing/>
              <w:rPr>
                <w:rFonts w:cs="Arial"/>
                <w:color w:val="000000"/>
              </w:rPr>
            </w:pPr>
          </w:p>
          <w:p w14:paraId="72267AA7" w14:textId="77777777" w:rsidR="00203D55" w:rsidRDefault="00203D55" w:rsidP="00715847">
            <w:pPr>
              <w:contextualSpacing/>
              <w:rPr>
                <w:rFonts w:cs="Arial"/>
                <w:color w:val="000000"/>
              </w:rPr>
            </w:pPr>
          </w:p>
          <w:p w14:paraId="493C532D" w14:textId="77777777" w:rsidR="00203D55" w:rsidRDefault="00203D55" w:rsidP="00715847">
            <w:pPr>
              <w:contextualSpacing/>
              <w:rPr>
                <w:rFonts w:cs="Arial"/>
                <w:color w:val="000000"/>
              </w:rPr>
            </w:pPr>
          </w:p>
          <w:p w14:paraId="2A4FBE97" w14:textId="77777777" w:rsidR="00203D55" w:rsidRDefault="00203D55" w:rsidP="00715847">
            <w:pPr>
              <w:contextualSpacing/>
              <w:rPr>
                <w:rFonts w:cs="Arial"/>
                <w:color w:val="000000"/>
              </w:rPr>
            </w:pPr>
          </w:p>
          <w:p w14:paraId="504F6725" w14:textId="77777777" w:rsidR="00203D55" w:rsidRPr="0063380D" w:rsidRDefault="00203D55" w:rsidP="00715847">
            <w:pPr>
              <w:contextualSpacing/>
              <w:rPr>
                <w:rFonts w:cs="Arial"/>
                <w:color w:val="000000"/>
              </w:rPr>
            </w:pPr>
            <w:r w:rsidRPr="00C5384B">
              <w:rPr>
                <w:rFonts w:cs="Arial"/>
                <w:color w:val="BFBFBF" w:themeColor="background1" w:themeShade="BF"/>
              </w:rPr>
              <w:t>NOTE: this box will expand as required</w:t>
            </w:r>
          </w:p>
        </w:tc>
      </w:tr>
    </w:tbl>
    <w:p w14:paraId="3146F5EB" w14:textId="77777777" w:rsidR="00203D55" w:rsidRDefault="00203D55" w:rsidP="00203D55">
      <w:pPr>
        <w:rPr>
          <w:rFonts w:eastAsia="Times New Roman" w:cs="Arial"/>
          <w:b/>
          <w:bCs/>
          <w:iCs/>
          <w:color w:val="006941"/>
          <w:sz w:val="28"/>
          <w:lang w:eastAsia="en-GB"/>
        </w:rPr>
      </w:pPr>
      <w:r w:rsidRPr="0063380D">
        <w:rPr>
          <w:lang w:eastAsia="en-GB"/>
        </w:rPr>
        <w:br w:type="page"/>
      </w:r>
      <w:r>
        <w:rPr>
          <w:rFonts w:eastAsia="Times New Roman" w:cs="Arial"/>
          <w:b/>
          <w:bCs/>
          <w:iCs/>
          <w:color w:val="006941"/>
          <w:sz w:val="28"/>
          <w:lang w:eastAsia="en-GB"/>
        </w:rPr>
        <w:lastRenderedPageBreak/>
        <w:t>Proficiency – C</w:t>
      </w:r>
      <w:r w:rsidRPr="00314B2A">
        <w:rPr>
          <w:rFonts w:eastAsia="Times New Roman" w:cs="Arial"/>
          <w:b/>
          <w:bCs/>
          <w:iCs/>
          <w:color w:val="006941"/>
          <w:sz w:val="28"/>
          <w:lang w:eastAsia="en-GB"/>
        </w:rPr>
        <w:t>omplexity</w:t>
      </w:r>
    </w:p>
    <w:p w14:paraId="0A54F9F0" w14:textId="77777777" w:rsidR="00203D55" w:rsidRPr="00E13746" w:rsidRDefault="00203D55" w:rsidP="00203D55">
      <w:pPr>
        <w:pStyle w:val="ListParagraph"/>
        <w:numPr>
          <w:ilvl w:val="0"/>
          <w:numId w:val="60"/>
        </w:numPr>
        <w:rPr>
          <w:b/>
          <w:lang w:val="en-US"/>
        </w:rPr>
      </w:pPr>
      <w:r w:rsidRPr="00E13746">
        <w:rPr>
          <w:b/>
          <w:lang w:val="en-US"/>
        </w:rPr>
        <w:t>Performs a range of work, sometimes complex and non-routine, in a variety of environments.</w:t>
      </w:r>
    </w:p>
    <w:p w14:paraId="79051D30" w14:textId="77777777" w:rsidR="00203D55" w:rsidRPr="00EF6F68" w:rsidRDefault="00203D55" w:rsidP="00203D55">
      <w:pPr>
        <w:pStyle w:val="ListParagraph"/>
        <w:numPr>
          <w:ilvl w:val="0"/>
          <w:numId w:val="60"/>
        </w:numPr>
        <w:rPr>
          <w:b/>
        </w:rPr>
      </w:pPr>
      <w:r w:rsidRPr="00E13746">
        <w:rPr>
          <w:b/>
          <w:lang w:val="en-US"/>
        </w:rPr>
        <w:t>Applies methodical approaches to issue definition and resolution.</w:t>
      </w:r>
    </w:p>
    <w:p w14:paraId="543DB2B2" w14:textId="77777777" w:rsidR="00203D55" w:rsidRPr="00E13746" w:rsidRDefault="00203D55" w:rsidP="00203D55">
      <w:pPr>
        <w:pStyle w:val="ListParagraph"/>
        <w:numPr>
          <w:ilvl w:val="0"/>
          <w:numId w:val="60"/>
        </w:numPr>
        <w:rPr>
          <w:b/>
        </w:rPr>
      </w:pPr>
      <w:r w:rsidRPr="00EF6F68">
        <w:rPr>
          <w:b/>
        </w:rPr>
        <w:t>Undertakes all work in accordance with agreed safety, technical and quality standards, using appropriate methods and tools.</w:t>
      </w:r>
    </w:p>
    <w:p w14:paraId="5DFD4508" w14:textId="77777777" w:rsidR="00203D55" w:rsidRPr="0063380D" w:rsidRDefault="00203D55" w:rsidP="00203D5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203D55" w:rsidRPr="0063380D" w14:paraId="20068F6F" w14:textId="77777777" w:rsidTr="00715847">
        <w:tc>
          <w:tcPr>
            <w:tcW w:w="5000" w:type="pct"/>
          </w:tcPr>
          <w:p w14:paraId="584E3319" w14:textId="77777777" w:rsidR="00203D55" w:rsidRPr="00A10F28" w:rsidRDefault="00203D55" w:rsidP="0071584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4B0B3533" w14:textId="77777777" w:rsidR="00203D55" w:rsidRDefault="00203D55" w:rsidP="00715847">
            <w:pPr>
              <w:rPr>
                <w:b/>
                <w:i/>
                <w:lang w:val="en-US"/>
              </w:rPr>
            </w:pPr>
          </w:p>
          <w:p w14:paraId="0804CDAE" w14:textId="77777777" w:rsidR="00203D55" w:rsidRPr="006A1B3F" w:rsidRDefault="00203D55" w:rsidP="00715847">
            <w:pPr>
              <w:rPr>
                <w:rFonts w:cs="Arial"/>
                <w:b/>
                <w:lang w:val="en-US"/>
              </w:rPr>
            </w:pPr>
            <w:r w:rsidRPr="006A1B3F">
              <w:rPr>
                <w:b/>
                <w:lang w:val="en-US"/>
              </w:rPr>
              <w:t>Performs a range of work, sometimes complex and non-routine, in a variety of environments</w:t>
            </w:r>
            <w:r>
              <w:rPr>
                <w:b/>
                <w:lang w:val="en-US"/>
              </w:rPr>
              <w:t>:</w:t>
            </w:r>
          </w:p>
          <w:p w14:paraId="3B53521F" w14:textId="77777777" w:rsidR="00203D55" w:rsidRPr="00EF6F68" w:rsidRDefault="00203D55" w:rsidP="00715847">
            <w:pPr>
              <w:rPr>
                <w:lang w:val="en-US"/>
              </w:rPr>
            </w:pPr>
          </w:p>
          <w:p w14:paraId="068234CD" w14:textId="77777777" w:rsidR="00203D55" w:rsidRPr="00EF6F68" w:rsidRDefault="00203D55" w:rsidP="00715847">
            <w:pPr>
              <w:rPr>
                <w:lang w:val="en-US"/>
              </w:rPr>
            </w:pPr>
          </w:p>
          <w:p w14:paraId="4C303F2A" w14:textId="77777777" w:rsidR="00203D55" w:rsidRPr="00EF6F68" w:rsidRDefault="00203D55" w:rsidP="00715847">
            <w:pPr>
              <w:rPr>
                <w:lang w:val="en-US"/>
              </w:rPr>
            </w:pPr>
          </w:p>
          <w:p w14:paraId="71F40BEA" w14:textId="77777777" w:rsidR="00203D55" w:rsidRPr="00EF6F68" w:rsidRDefault="00203D55" w:rsidP="00715847">
            <w:pPr>
              <w:rPr>
                <w:lang w:val="en-US"/>
              </w:rPr>
            </w:pPr>
          </w:p>
          <w:p w14:paraId="3A7A1229" w14:textId="77777777" w:rsidR="00203D55" w:rsidRDefault="00203D55" w:rsidP="00715847">
            <w:pPr>
              <w:rPr>
                <w:b/>
                <w:lang w:val="en-US"/>
              </w:rPr>
            </w:pPr>
            <w:r w:rsidRPr="006A1B3F">
              <w:rPr>
                <w:b/>
                <w:lang w:val="en-US"/>
              </w:rPr>
              <w:t>Applies methodical approaches to issue definition and resolution</w:t>
            </w:r>
            <w:r>
              <w:rPr>
                <w:b/>
                <w:lang w:val="en-US"/>
              </w:rPr>
              <w:t>:</w:t>
            </w:r>
          </w:p>
          <w:p w14:paraId="78177600" w14:textId="77777777" w:rsidR="00203D55" w:rsidRDefault="00203D55" w:rsidP="00715847">
            <w:pPr>
              <w:rPr>
                <w:b/>
              </w:rPr>
            </w:pPr>
          </w:p>
          <w:p w14:paraId="3716C64D" w14:textId="77777777" w:rsidR="00203D55" w:rsidRDefault="00203D55" w:rsidP="00715847">
            <w:pPr>
              <w:rPr>
                <w:b/>
              </w:rPr>
            </w:pPr>
          </w:p>
          <w:p w14:paraId="7FC24BD0" w14:textId="77777777" w:rsidR="00203D55" w:rsidRDefault="00203D55" w:rsidP="00715847">
            <w:pPr>
              <w:rPr>
                <w:b/>
              </w:rPr>
            </w:pPr>
          </w:p>
          <w:p w14:paraId="5BE37494" w14:textId="77777777" w:rsidR="00203D55" w:rsidRDefault="00203D55" w:rsidP="00715847">
            <w:pPr>
              <w:rPr>
                <w:b/>
              </w:rPr>
            </w:pPr>
          </w:p>
          <w:p w14:paraId="3FFC4215" w14:textId="77777777" w:rsidR="00203D55" w:rsidRPr="00EF6F68" w:rsidRDefault="00203D55" w:rsidP="00715847">
            <w:pPr>
              <w:rPr>
                <w:b/>
              </w:rPr>
            </w:pPr>
            <w:r w:rsidRPr="00EF6F68">
              <w:rPr>
                <w:rFonts w:cs="Arial"/>
                <w:b/>
              </w:rPr>
              <w:t>Undertakes all work in accordance with agreed safety, technical and quality standards, using appropriate methods and tools</w:t>
            </w:r>
            <w:r>
              <w:rPr>
                <w:rFonts w:cs="Arial"/>
                <w:b/>
              </w:rPr>
              <w:t>:</w:t>
            </w:r>
          </w:p>
          <w:p w14:paraId="4B80042F" w14:textId="77777777" w:rsidR="00203D55" w:rsidRPr="00FA3ECC" w:rsidRDefault="00203D55" w:rsidP="00715847">
            <w:pPr>
              <w:contextualSpacing/>
              <w:rPr>
                <w:rFonts w:cs="Arial"/>
                <w:color w:val="000000"/>
              </w:rPr>
            </w:pPr>
          </w:p>
          <w:p w14:paraId="092D4FC7" w14:textId="77777777" w:rsidR="00203D55" w:rsidRPr="00FA3ECC" w:rsidRDefault="00203D55" w:rsidP="00715847">
            <w:pPr>
              <w:contextualSpacing/>
              <w:rPr>
                <w:rFonts w:cs="Arial"/>
                <w:color w:val="000000"/>
              </w:rPr>
            </w:pPr>
          </w:p>
          <w:p w14:paraId="2A5A2A76" w14:textId="77777777" w:rsidR="00203D55" w:rsidRPr="00FA3ECC" w:rsidRDefault="00203D55" w:rsidP="00715847">
            <w:pPr>
              <w:contextualSpacing/>
              <w:rPr>
                <w:rFonts w:cs="Arial"/>
                <w:color w:val="A6A6A6"/>
              </w:rPr>
            </w:pPr>
          </w:p>
          <w:p w14:paraId="601BA7F0" w14:textId="77777777" w:rsidR="00203D55" w:rsidRPr="0063380D" w:rsidRDefault="00203D55" w:rsidP="0071584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36B968B8" w14:textId="77777777" w:rsidR="00203D55" w:rsidRDefault="00203D55" w:rsidP="00203D55">
      <w:pPr>
        <w:rPr>
          <w:rFonts w:eastAsia="Times New Roman" w:cs="Arial"/>
          <w:b/>
          <w:bCs/>
          <w:iCs/>
          <w:color w:val="006941"/>
          <w:sz w:val="28"/>
          <w:lang w:eastAsia="en-GB"/>
        </w:rPr>
      </w:pPr>
    </w:p>
    <w:p w14:paraId="01F33B0E" w14:textId="77777777" w:rsidR="00203D55" w:rsidRDefault="00203D55" w:rsidP="00203D55">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A</w:t>
      </w:r>
      <w:r w:rsidRPr="00314B2A">
        <w:rPr>
          <w:rFonts w:eastAsia="Times New Roman" w:cs="Arial"/>
          <w:b/>
          <w:bCs/>
          <w:iCs/>
          <w:color w:val="006941"/>
          <w:sz w:val="28"/>
          <w:lang w:eastAsia="en-GB"/>
        </w:rPr>
        <w:t>utonomy</w:t>
      </w:r>
    </w:p>
    <w:p w14:paraId="6B2D4440" w14:textId="77777777" w:rsidR="00203D55" w:rsidRPr="006A1B3F" w:rsidRDefault="00203D55" w:rsidP="00203D55">
      <w:pPr>
        <w:pStyle w:val="ListParagraph"/>
        <w:numPr>
          <w:ilvl w:val="0"/>
          <w:numId w:val="62"/>
        </w:numPr>
        <w:rPr>
          <w:b/>
          <w:lang w:val="en-US"/>
        </w:rPr>
      </w:pPr>
      <w:r w:rsidRPr="006A1B3F">
        <w:rPr>
          <w:b/>
          <w:lang w:val="en-US"/>
        </w:rPr>
        <w:t>Works under general direction.</w:t>
      </w:r>
    </w:p>
    <w:p w14:paraId="42A045FC" w14:textId="77777777" w:rsidR="00203D55" w:rsidRPr="006A1B3F" w:rsidRDefault="00203D55" w:rsidP="00203D55">
      <w:pPr>
        <w:pStyle w:val="ListParagraph"/>
        <w:numPr>
          <w:ilvl w:val="0"/>
          <w:numId w:val="62"/>
        </w:numPr>
        <w:rPr>
          <w:b/>
          <w:lang w:val="en-US"/>
        </w:rPr>
      </w:pPr>
      <w:r w:rsidRPr="006A1B3F">
        <w:rPr>
          <w:b/>
          <w:lang w:val="en-US"/>
        </w:rPr>
        <w:t>Determines when issues should be escalated to a higher level.</w:t>
      </w:r>
    </w:p>
    <w:p w14:paraId="19A9B355" w14:textId="77777777" w:rsidR="00203D55" w:rsidRPr="0063380D" w:rsidRDefault="00203D55" w:rsidP="00203D5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203D55" w:rsidRPr="0063380D" w14:paraId="061718A6" w14:textId="77777777" w:rsidTr="00715847">
        <w:tc>
          <w:tcPr>
            <w:tcW w:w="5000" w:type="pct"/>
          </w:tcPr>
          <w:p w14:paraId="1E51951B" w14:textId="77777777" w:rsidR="00203D55" w:rsidRPr="00A10F28" w:rsidRDefault="00203D55" w:rsidP="0071584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AD1DC64" w14:textId="77777777" w:rsidR="00203D55" w:rsidRDefault="00203D55" w:rsidP="00715847">
            <w:pPr>
              <w:rPr>
                <w:b/>
                <w:i/>
                <w:lang w:val="en-US"/>
              </w:rPr>
            </w:pPr>
          </w:p>
          <w:p w14:paraId="2000A8EB" w14:textId="77777777" w:rsidR="00203D55" w:rsidRPr="006A1B3F" w:rsidRDefault="00203D55" w:rsidP="00715847">
            <w:pPr>
              <w:rPr>
                <w:b/>
                <w:lang w:val="en-US"/>
              </w:rPr>
            </w:pPr>
            <w:r w:rsidRPr="006A1B3F">
              <w:rPr>
                <w:b/>
                <w:lang w:val="en-US"/>
              </w:rPr>
              <w:t>Works under general direction</w:t>
            </w:r>
            <w:r>
              <w:rPr>
                <w:b/>
                <w:lang w:val="en-US"/>
              </w:rPr>
              <w:t>:</w:t>
            </w:r>
          </w:p>
          <w:p w14:paraId="545D08E0" w14:textId="77777777" w:rsidR="00203D55" w:rsidRPr="00EF6F68" w:rsidRDefault="00203D55" w:rsidP="00715847">
            <w:pPr>
              <w:rPr>
                <w:lang w:val="en-US"/>
              </w:rPr>
            </w:pPr>
          </w:p>
          <w:p w14:paraId="102A5A7C" w14:textId="77777777" w:rsidR="00203D55" w:rsidRPr="00EF6F68" w:rsidRDefault="00203D55" w:rsidP="00715847">
            <w:pPr>
              <w:rPr>
                <w:lang w:val="en-US"/>
              </w:rPr>
            </w:pPr>
          </w:p>
          <w:p w14:paraId="43DE0A1C" w14:textId="77777777" w:rsidR="00203D55" w:rsidRPr="00EF6F68" w:rsidRDefault="00203D55" w:rsidP="00715847">
            <w:pPr>
              <w:rPr>
                <w:lang w:val="en-US"/>
              </w:rPr>
            </w:pPr>
          </w:p>
          <w:p w14:paraId="38369D74" w14:textId="77777777" w:rsidR="00203D55" w:rsidRPr="00EF6F68" w:rsidRDefault="00203D55" w:rsidP="00715847">
            <w:pPr>
              <w:rPr>
                <w:lang w:val="en-US"/>
              </w:rPr>
            </w:pPr>
          </w:p>
          <w:p w14:paraId="22433758" w14:textId="77777777" w:rsidR="00203D55" w:rsidRPr="006A1B3F" w:rsidRDefault="00203D55" w:rsidP="00715847">
            <w:pPr>
              <w:rPr>
                <w:b/>
                <w:lang w:val="en-US"/>
              </w:rPr>
            </w:pPr>
            <w:r w:rsidRPr="006A1B3F">
              <w:rPr>
                <w:b/>
                <w:lang w:val="en-US"/>
              </w:rPr>
              <w:t>Determines when issues should be escalated to a higher level</w:t>
            </w:r>
            <w:r>
              <w:rPr>
                <w:b/>
                <w:lang w:val="en-US"/>
              </w:rPr>
              <w:t>:</w:t>
            </w:r>
          </w:p>
          <w:p w14:paraId="07AEFA66" w14:textId="77777777" w:rsidR="00203D55" w:rsidRPr="00FA3ECC" w:rsidRDefault="00203D55" w:rsidP="00715847">
            <w:pPr>
              <w:contextualSpacing/>
              <w:rPr>
                <w:rFonts w:cs="Arial"/>
                <w:color w:val="000000"/>
              </w:rPr>
            </w:pPr>
          </w:p>
          <w:p w14:paraId="5EC8BCD9" w14:textId="77777777" w:rsidR="00203D55" w:rsidRPr="00FA3ECC" w:rsidRDefault="00203D55" w:rsidP="00715847">
            <w:pPr>
              <w:contextualSpacing/>
              <w:rPr>
                <w:rFonts w:cs="Arial"/>
                <w:color w:val="000000"/>
              </w:rPr>
            </w:pPr>
          </w:p>
          <w:p w14:paraId="5601A799" w14:textId="77777777" w:rsidR="00203D55" w:rsidRPr="00FA3ECC" w:rsidRDefault="00203D55" w:rsidP="00715847">
            <w:pPr>
              <w:contextualSpacing/>
              <w:rPr>
                <w:rFonts w:cs="Arial"/>
                <w:color w:val="000000"/>
              </w:rPr>
            </w:pPr>
          </w:p>
          <w:p w14:paraId="18877F76" w14:textId="77777777" w:rsidR="00203D55" w:rsidRPr="00FA3ECC" w:rsidRDefault="00203D55" w:rsidP="00715847">
            <w:pPr>
              <w:contextualSpacing/>
              <w:rPr>
                <w:rFonts w:cs="Arial"/>
                <w:color w:val="A6A6A6"/>
              </w:rPr>
            </w:pPr>
          </w:p>
          <w:p w14:paraId="21319468" w14:textId="77777777" w:rsidR="00203D55" w:rsidRPr="0063380D" w:rsidRDefault="00203D55" w:rsidP="0071584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3F195AFE" w14:textId="77777777" w:rsidR="00203D55" w:rsidRDefault="00203D55" w:rsidP="00203D55">
      <w:pPr>
        <w:rPr>
          <w:rFonts w:eastAsia="Times New Roman" w:cs="Arial"/>
          <w:b/>
          <w:bCs/>
          <w:iCs/>
          <w:color w:val="006941"/>
          <w:sz w:val="28"/>
          <w:lang w:eastAsia="en-GB"/>
        </w:rPr>
      </w:pPr>
    </w:p>
    <w:p w14:paraId="4AC48F13" w14:textId="77777777" w:rsidR="00203D55" w:rsidRDefault="00203D55" w:rsidP="00203D55">
      <w:pPr>
        <w:rPr>
          <w:rFonts w:eastAsia="Times New Roman" w:cs="Arial"/>
          <w:b/>
          <w:bCs/>
          <w:iCs/>
          <w:color w:val="006941"/>
          <w:sz w:val="28"/>
          <w:lang w:eastAsia="en-GB"/>
        </w:rPr>
      </w:pPr>
    </w:p>
    <w:p w14:paraId="71B1ACB5" w14:textId="77777777" w:rsidR="00203D55" w:rsidRDefault="00203D55" w:rsidP="00203D55">
      <w:pPr>
        <w:rPr>
          <w:rFonts w:eastAsia="Times New Roman" w:cs="Arial"/>
          <w:b/>
          <w:bCs/>
          <w:iCs/>
          <w:color w:val="006941"/>
          <w:sz w:val="28"/>
          <w:lang w:eastAsia="en-GB"/>
        </w:rPr>
      </w:pPr>
    </w:p>
    <w:p w14:paraId="483B8FAB" w14:textId="77777777" w:rsidR="00203D55" w:rsidRDefault="00203D55" w:rsidP="00203D55">
      <w:pPr>
        <w:rPr>
          <w:rFonts w:eastAsia="Times New Roman" w:cs="Arial"/>
          <w:b/>
          <w:bCs/>
          <w:iCs/>
          <w:color w:val="006941"/>
          <w:sz w:val="28"/>
          <w:lang w:eastAsia="en-GB"/>
        </w:rPr>
      </w:pPr>
    </w:p>
    <w:p w14:paraId="30036CF6" w14:textId="77777777" w:rsidR="00203D55" w:rsidRDefault="00203D55" w:rsidP="00203D55">
      <w:pPr>
        <w:rPr>
          <w:rFonts w:eastAsia="Times New Roman" w:cs="Arial"/>
          <w:b/>
          <w:bCs/>
          <w:iCs/>
          <w:color w:val="006941"/>
          <w:sz w:val="28"/>
          <w:lang w:eastAsia="en-GB"/>
        </w:rPr>
      </w:pPr>
    </w:p>
    <w:p w14:paraId="0E77EB0B" w14:textId="77777777" w:rsidR="00203D55" w:rsidRDefault="00203D55" w:rsidP="00203D55">
      <w:pPr>
        <w:rPr>
          <w:rFonts w:eastAsia="Times New Roman" w:cs="Arial"/>
          <w:b/>
          <w:bCs/>
          <w:iCs/>
          <w:color w:val="006941"/>
          <w:sz w:val="28"/>
          <w:lang w:eastAsia="en-GB"/>
        </w:rPr>
      </w:pPr>
    </w:p>
    <w:p w14:paraId="2980B806" w14:textId="77777777" w:rsidR="00203D55" w:rsidRDefault="00203D55" w:rsidP="00203D55">
      <w:pPr>
        <w:rPr>
          <w:rFonts w:eastAsia="Times New Roman" w:cs="Arial"/>
          <w:b/>
          <w:bCs/>
          <w:iCs/>
          <w:color w:val="006941"/>
          <w:sz w:val="28"/>
          <w:lang w:eastAsia="en-GB"/>
        </w:rPr>
      </w:pPr>
    </w:p>
    <w:p w14:paraId="4A208C68" w14:textId="77777777" w:rsidR="00203D55" w:rsidRDefault="00203D55" w:rsidP="00203D55">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I</w:t>
      </w:r>
      <w:r w:rsidRPr="00314B2A">
        <w:rPr>
          <w:rFonts w:eastAsia="Times New Roman" w:cs="Arial"/>
          <w:b/>
          <w:bCs/>
          <w:iCs/>
          <w:color w:val="006941"/>
          <w:sz w:val="28"/>
          <w:lang w:eastAsia="en-GB"/>
        </w:rPr>
        <w:t>nfluence</w:t>
      </w:r>
    </w:p>
    <w:p w14:paraId="5DB73D88" w14:textId="77777777" w:rsidR="00203D55" w:rsidRPr="006A1B3F" w:rsidRDefault="00203D55" w:rsidP="00203D55">
      <w:pPr>
        <w:pStyle w:val="ListParagraph"/>
        <w:numPr>
          <w:ilvl w:val="0"/>
          <w:numId w:val="63"/>
        </w:numPr>
        <w:rPr>
          <w:b/>
        </w:rPr>
      </w:pPr>
      <w:r w:rsidRPr="006A1B3F">
        <w:rPr>
          <w:b/>
        </w:rPr>
        <w:t>Has working level contact with customers, suppliers and partners.</w:t>
      </w:r>
    </w:p>
    <w:p w14:paraId="59C07CBF" w14:textId="77777777" w:rsidR="00203D55" w:rsidRPr="0063380D" w:rsidRDefault="00203D55" w:rsidP="00203D5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203D55" w:rsidRPr="0063380D" w14:paraId="0F4BDEE6" w14:textId="77777777" w:rsidTr="00715847">
        <w:tc>
          <w:tcPr>
            <w:tcW w:w="5000" w:type="pct"/>
          </w:tcPr>
          <w:p w14:paraId="487E8C45" w14:textId="77777777" w:rsidR="00203D55" w:rsidRPr="00A10F28" w:rsidRDefault="00203D55" w:rsidP="0071584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9D80796" w14:textId="77777777" w:rsidR="00203D55" w:rsidRDefault="00203D55" w:rsidP="00715847">
            <w:pPr>
              <w:rPr>
                <w:b/>
                <w:i/>
                <w:lang w:val="en-US"/>
              </w:rPr>
            </w:pPr>
          </w:p>
          <w:p w14:paraId="2FA7DB23" w14:textId="77777777" w:rsidR="00203D55" w:rsidRPr="006A1B3F" w:rsidRDefault="00203D55" w:rsidP="00715847">
            <w:pPr>
              <w:rPr>
                <w:b/>
              </w:rPr>
            </w:pPr>
            <w:r w:rsidRPr="006A1B3F">
              <w:rPr>
                <w:b/>
              </w:rPr>
              <w:t>Has working level contact with customers, suppliers and partners</w:t>
            </w:r>
            <w:r>
              <w:rPr>
                <w:b/>
              </w:rPr>
              <w:t>:</w:t>
            </w:r>
          </w:p>
          <w:p w14:paraId="558E98CB" w14:textId="77777777" w:rsidR="00203D55" w:rsidRPr="00DE4061" w:rsidRDefault="00203D55" w:rsidP="00715847">
            <w:pPr>
              <w:rPr>
                <w:lang w:val="en-US"/>
              </w:rPr>
            </w:pPr>
          </w:p>
          <w:p w14:paraId="5A887DBC" w14:textId="77777777" w:rsidR="00203D55" w:rsidRPr="00DE4061" w:rsidRDefault="00203D55" w:rsidP="00715847">
            <w:pPr>
              <w:rPr>
                <w:lang w:val="en-US"/>
              </w:rPr>
            </w:pPr>
          </w:p>
          <w:p w14:paraId="414C74E8" w14:textId="77777777" w:rsidR="00203D55" w:rsidRPr="00DE4061" w:rsidRDefault="00203D55" w:rsidP="00715847">
            <w:pPr>
              <w:rPr>
                <w:lang w:val="en-US"/>
              </w:rPr>
            </w:pPr>
          </w:p>
          <w:p w14:paraId="2D2DB96E" w14:textId="77777777" w:rsidR="00203D55" w:rsidRPr="00FA3ECC" w:rsidRDefault="00203D55" w:rsidP="00715847">
            <w:pPr>
              <w:contextualSpacing/>
              <w:rPr>
                <w:rFonts w:cs="Arial"/>
                <w:color w:val="A6A6A6"/>
              </w:rPr>
            </w:pPr>
          </w:p>
          <w:p w14:paraId="4E2F7FEF" w14:textId="77777777" w:rsidR="00203D55" w:rsidRPr="0063380D" w:rsidRDefault="00203D55" w:rsidP="00715847">
            <w:pPr>
              <w:contextualSpacing/>
              <w:rPr>
                <w:rFonts w:cs="Arial"/>
                <w:color w:val="000000"/>
              </w:rPr>
            </w:pPr>
            <w:r w:rsidRPr="00C5384B">
              <w:rPr>
                <w:rFonts w:cs="Arial"/>
                <w:color w:val="BFBFBF" w:themeColor="background1" w:themeShade="BF"/>
              </w:rPr>
              <w:t>NOTE: this box will expand as required</w:t>
            </w:r>
          </w:p>
        </w:tc>
      </w:tr>
    </w:tbl>
    <w:p w14:paraId="6CB2E6AF" w14:textId="77777777" w:rsidR="00203D55" w:rsidRDefault="00203D55" w:rsidP="00203D55">
      <w:pPr>
        <w:rPr>
          <w:rFonts w:eastAsia="Times New Roman" w:cs="Arial"/>
          <w:b/>
          <w:bCs/>
          <w:iCs/>
          <w:color w:val="006941"/>
          <w:sz w:val="28"/>
          <w:szCs w:val="28"/>
          <w:lang w:eastAsia="en-GB"/>
        </w:rPr>
      </w:pPr>
    </w:p>
    <w:p w14:paraId="2648AC34" w14:textId="77777777" w:rsidR="00203D55" w:rsidRPr="00772342" w:rsidRDefault="00203D55" w:rsidP="00203D55">
      <w:pPr>
        <w:rPr>
          <w:rFonts w:eastAsia="Times New Roman" w:cs="Arial"/>
          <w:b/>
          <w:bCs/>
          <w:iCs/>
          <w:color w:val="006941"/>
          <w:sz w:val="28"/>
          <w:szCs w:val="28"/>
          <w:lang w:eastAsia="en-GB"/>
        </w:rPr>
      </w:pPr>
      <w:r w:rsidRPr="00772342">
        <w:rPr>
          <w:rFonts w:eastAsia="Times New Roman" w:cs="Arial"/>
          <w:b/>
          <w:bCs/>
          <w:iCs/>
          <w:color w:val="006941"/>
          <w:sz w:val="28"/>
          <w:szCs w:val="28"/>
          <w:lang w:eastAsia="en-GB"/>
        </w:rPr>
        <w:t xml:space="preserve">Overall </w:t>
      </w:r>
      <w:r>
        <w:rPr>
          <w:rFonts w:eastAsia="Times New Roman" w:cs="Arial"/>
          <w:b/>
          <w:bCs/>
          <w:iCs/>
          <w:color w:val="006941"/>
          <w:sz w:val="28"/>
          <w:szCs w:val="28"/>
          <w:lang w:eastAsia="en-GB"/>
        </w:rPr>
        <w:t>I</w:t>
      </w:r>
      <w:r w:rsidRPr="00772342">
        <w:rPr>
          <w:rFonts w:eastAsia="Times New Roman" w:cs="Arial"/>
          <w:b/>
          <w:bCs/>
          <w:iCs/>
          <w:color w:val="006941"/>
          <w:sz w:val="28"/>
          <w:szCs w:val="28"/>
          <w:lang w:eastAsia="en-GB"/>
        </w:rPr>
        <w:t xml:space="preserve">mpressions and </w:t>
      </w:r>
      <w:r>
        <w:rPr>
          <w:rFonts w:eastAsia="Times New Roman" w:cs="Arial"/>
          <w:b/>
          <w:bCs/>
          <w:iCs/>
          <w:color w:val="006941"/>
          <w:sz w:val="28"/>
          <w:szCs w:val="28"/>
          <w:lang w:eastAsia="en-GB"/>
        </w:rPr>
        <w:t>C</w:t>
      </w:r>
      <w:r w:rsidRPr="00772342">
        <w:rPr>
          <w:rFonts w:eastAsia="Times New Roman" w:cs="Arial"/>
          <w:b/>
          <w:bCs/>
          <w:iCs/>
          <w:color w:val="006941"/>
          <w:sz w:val="28"/>
          <w:szCs w:val="28"/>
          <w:lang w:eastAsia="en-GB"/>
        </w:rPr>
        <w:t xml:space="preserve">onstructive </w:t>
      </w:r>
      <w:r>
        <w:rPr>
          <w:rFonts w:eastAsia="Times New Roman" w:cs="Arial"/>
          <w:b/>
          <w:bCs/>
          <w:iCs/>
          <w:color w:val="006941"/>
          <w:sz w:val="28"/>
          <w:szCs w:val="28"/>
          <w:lang w:eastAsia="en-GB"/>
        </w:rPr>
        <w:t>F</w:t>
      </w:r>
      <w:r w:rsidRPr="00772342">
        <w:rPr>
          <w:rFonts w:eastAsia="Times New Roman" w:cs="Arial"/>
          <w:b/>
          <w:bCs/>
          <w:iCs/>
          <w:color w:val="006941"/>
          <w:sz w:val="28"/>
          <w:szCs w:val="28"/>
          <w:lang w:eastAsia="en-GB"/>
        </w:rPr>
        <w:t>eedback</w:t>
      </w:r>
    </w:p>
    <w:p w14:paraId="4D031EA2" w14:textId="77777777" w:rsidR="00203D55" w:rsidRPr="00B46235" w:rsidRDefault="00203D55" w:rsidP="00203D55">
      <w:pPr>
        <w:ind w:left="360"/>
        <w:contextualSpacing/>
        <w:jc w:val="both"/>
        <w:rPr>
          <w:rFonts w:eastAsia="Times New Roman" w:cs="Arial"/>
          <w:color w:val="000000"/>
          <w:lang w:eastAsia="en-GB"/>
        </w:rPr>
      </w:pPr>
    </w:p>
    <w:p w14:paraId="0BBAFB3B" w14:textId="77777777" w:rsidR="00203D55" w:rsidRPr="00FA3ECC" w:rsidRDefault="00203D55" w:rsidP="00203D55">
      <w:pPr>
        <w:jc w:val="both"/>
        <w:rPr>
          <w:rFonts w:eastAsia="Times New Roman" w:cs="Arial"/>
          <w:color w:val="000000"/>
          <w:lang w:eastAsia="en-GB"/>
        </w:rPr>
      </w:pPr>
      <w:r w:rsidRPr="00FA3ECC">
        <w:rPr>
          <w:rFonts w:eastAsia="Times New Roman" w:cs="Arial"/>
          <w:color w:val="000000"/>
          <w:lang w:eastAsia="en-GB"/>
        </w:rPr>
        <w:t>This section is an opportunity for you to provide written feedback outside the rigid competency structure.</w:t>
      </w:r>
    </w:p>
    <w:p w14:paraId="1F44B9C3" w14:textId="77777777" w:rsidR="00203D55" w:rsidRPr="00FA3ECC" w:rsidRDefault="00203D55" w:rsidP="00203D55">
      <w:pPr>
        <w:jc w:val="both"/>
        <w:rPr>
          <w:rFonts w:eastAsia="Times New Roman" w:cs="Arial"/>
          <w:color w:val="000000"/>
          <w:lang w:eastAsia="en-GB"/>
        </w:rPr>
      </w:pPr>
    </w:p>
    <w:p w14:paraId="2A973194" w14:textId="77777777" w:rsidR="00203D55" w:rsidRDefault="00203D55" w:rsidP="00203D55">
      <w:pPr>
        <w:jc w:val="both"/>
        <w:rPr>
          <w:rFonts w:eastAsia="Times New Roman" w:cs="Arial"/>
          <w:color w:val="000000"/>
          <w:lang w:eastAsia="en-GB"/>
        </w:rPr>
      </w:pPr>
      <w:r w:rsidRPr="0063380D">
        <w:rPr>
          <w:rFonts w:eastAsia="Times New Roman" w:cs="Arial"/>
          <w:color w:val="000000"/>
          <w:lang w:eastAsia="en-GB"/>
        </w:rPr>
        <w:t>It is a free text field to allow you to share general thoughts on the apprentice’s performance in case you were unable to say everything you wanted to say using the structured template.</w:t>
      </w:r>
    </w:p>
    <w:p w14:paraId="0555B60A" w14:textId="77777777" w:rsidR="00203D55" w:rsidRPr="0063380D" w:rsidRDefault="00203D55" w:rsidP="00203D55">
      <w:pPr>
        <w:jc w:val="both"/>
        <w:rPr>
          <w:rFonts w:eastAsia="Times New Roman" w:cs="Arial"/>
          <w:color w:val="000000"/>
          <w:lang w:eastAsia="en-GB"/>
        </w:rPr>
      </w:pPr>
    </w:p>
    <w:p w14:paraId="443544BF" w14:textId="77777777" w:rsidR="00203D55" w:rsidRPr="0063380D" w:rsidRDefault="00203D55" w:rsidP="00203D55">
      <w:pPr>
        <w:jc w:val="both"/>
        <w:rPr>
          <w:rFonts w:eastAsia="Times New Roman" w:cs="Arial"/>
          <w:color w:val="000000"/>
          <w:lang w:eastAsia="en-GB"/>
        </w:rPr>
      </w:pPr>
      <w:r w:rsidRPr="0063380D">
        <w:rPr>
          <w:rFonts w:eastAsia="Times New Roman" w:cs="Arial"/>
          <w:color w:val="000000"/>
          <w:lang w:eastAsia="en-GB"/>
        </w:rPr>
        <w:t>For example, you may want to highlight some of the areas where you have not been able to give the apprentice the exposure they would have liked.</w:t>
      </w:r>
    </w:p>
    <w:p w14:paraId="4A9B262F" w14:textId="77777777" w:rsidR="00203D55" w:rsidRPr="0063380D" w:rsidRDefault="00203D55" w:rsidP="00203D55">
      <w:pPr>
        <w:rPr>
          <w:rFonts w:eastAsia="Times New Roman" w:cs="Arial"/>
          <w:color w:val="000000"/>
          <w:lang w:eastAsia="en-GB"/>
        </w:rPr>
      </w:pPr>
    </w:p>
    <w:p w14:paraId="3D14A7E6" w14:textId="77777777" w:rsidR="00203D55" w:rsidRPr="0063380D" w:rsidRDefault="00203D55" w:rsidP="00203D55">
      <w:pPr>
        <w:rPr>
          <w:rFonts w:eastAsia="Times New Roman" w:cs="Arial"/>
          <w:color w:val="000000"/>
          <w:lang w:eastAsia="en-GB"/>
        </w:rPr>
      </w:pPr>
      <w:r w:rsidRPr="0063380D">
        <w:rPr>
          <w:rFonts w:eastAsia="Times New Roman" w:cs="Arial"/>
          <w:color w:val="000000"/>
          <w:lang w:eastAsia="en-GB"/>
        </w:rPr>
        <w:t>We would welcome any general constructive development advice you may wish to give.</w:t>
      </w:r>
    </w:p>
    <w:p w14:paraId="5C79FFB0" w14:textId="77777777" w:rsidR="00203D55" w:rsidRPr="0063380D" w:rsidRDefault="00203D55" w:rsidP="00203D5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203D55" w:rsidRPr="0063380D" w14:paraId="35874671" w14:textId="77777777" w:rsidTr="00715847">
        <w:tc>
          <w:tcPr>
            <w:tcW w:w="5000" w:type="pct"/>
          </w:tcPr>
          <w:p w14:paraId="4F52FAAC" w14:textId="77777777" w:rsidR="00203D55" w:rsidRPr="0063380D" w:rsidRDefault="00203D55" w:rsidP="00715847">
            <w:pPr>
              <w:contextualSpacing/>
              <w:rPr>
                <w:rFonts w:cs="Arial"/>
                <w:color w:val="000000"/>
              </w:rPr>
            </w:pPr>
          </w:p>
          <w:p w14:paraId="3D677C5D" w14:textId="77777777" w:rsidR="00203D55" w:rsidRPr="0063380D" w:rsidRDefault="00203D55" w:rsidP="00715847">
            <w:pPr>
              <w:contextualSpacing/>
              <w:rPr>
                <w:rFonts w:cs="Arial"/>
                <w:color w:val="000000"/>
              </w:rPr>
            </w:pPr>
          </w:p>
          <w:p w14:paraId="461ADA7F" w14:textId="77777777" w:rsidR="00203D55" w:rsidRPr="0063380D" w:rsidRDefault="00203D55" w:rsidP="00715847">
            <w:pPr>
              <w:contextualSpacing/>
              <w:rPr>
                <w:rFonts w:cs="Arial"/>
                <w:color w:val="000000"/>
              </w:rPr>
            </w:pPr>
          </w:p>
          <w:p w14:paraId="0F3D0465" w14:textId="77777777" w:rsidR="00203D55" w:rsidRPr="0063380D" w:rsidRDefault="00203D55" w:rsidP="00715847">
            <w:pPr>
              <w:contextualSpacing/>
              <w:rPr>
                <w:rFonts w:cs="Arial"/>
                <w:color w:val="000000"/>
              </w:rPr>
            </w:pPr>
          </w:p>
          <w:p w14:paraId="32DE4A65" w14:textId="77777777" w:rsidR="00203D55" w:rsidRPr="0063380D" w:rsidRDefault="00203D55" w:rsidP="00715847">
            <w:pPr>
              <w:contextualSpacing/>
              <w:rPr>
                <w:rFonts w:cs="Arial"/>
                <w:color w:val="000000"/>
              </w:rPr>
            </w:pPr>
          </w:p>
          <w:p w14:paraId="14D8C4E8" w14:textId="77777777" w:rsidR="00203D55" w:rsidRPr="0063380D" w:rsidRDefault="00203D55" w:rsidP="00715847">
            <w:pPr>
              <w:contextualSpacing/>
              <w:rPr>
                <w:rFonts w:cs="Arial"/>
                <w:color w:val="000000"/>
              </w:rPr>
            </w:pPr>
          </w:p>
          <w:p w14:paraId="5B06C54E" w14:textId="77777777" w:rsidR="00203D55" w:rsidRPr="0063380D" w:rsidRDefault="00203D55" w:rsidP="00715847">
            <w:pPr>
              <w:contextualSpacing/>
              <w:rPr>
                <w:rFonts w:cs="Arial"/>
                <w:color w:val="000000"/>
              </w:rPr>
            </w:pPr>
          </w:p>
          <w:p w14:paraId="2DCC370D" w14:textId="77777777" w:rsidR="00203D55" w:rsidRPr="0063380D" w:rsidRDefault="00203D55" w:rsidP="00715847">
            <w:pPr>
              <w:contextualSpacing/>
              <w:rPr>
                <w:rFonts w:cs="Arial"/>
                <w:color w:val="000000"/>
              </w:rPr>
            </w:pPr>
          </w:p>
          <w:p w14:paraId="0E68AEEA" w14:textId="0F3DEAB7" w:rsidR="00203D55" w:rsidRDefault="00203D55" w:rsidP="00715847">
            <w:pPr>
              <w:contextualSpacing/>
              <w:rPr>
                <w:rFonts w:cs="Arial"/>
                <w:color w:val="000000"/>
              </w:rPr>
            </w:pPr>
          </w:p>
          <w:p w14:paraId="015A03EB" w14:textId="77777777" w:rsidR="007C44BF" w:rsidRPr="0063380D" w:rsidRDefault="007C44BF" w:rsidP="00715847">
            <w:pPr>
              <w:contextualSpacing/>
              <w:rPr>
                <w:rFonts w:cs="Arial"/>
                <w:color w:val="000000"/>
              </w:rPr>
            </w:pPr>
          </w:p>
          <w:p w14:paraId="610AFB88" w14:textId="77777777" w:rsidR="00203D55" w:rsidRPr="0063380D" w:rsidRDefault="00203D55" w:rsidP="00715847">
            <w:pPr>
              <w:contextualSpacing/>
              <w:rPr>
                <w:rFonts w:cs="Arial"/>
                <w:color w:val="000000"/>
              </w:rPr>
            </w:pPr>
          </w:p>
          <w:p w14:paraId="7D6076E8" w14:textId="77777777" w:rsidR="00203D55" w:rsidRDefault="00203D55" w:rsidP="00715847">
            <w:pPr>
              <w:contextualSpacing/>
              <w:rPr>
                <w:rFonts w:cs="Arial"/>
                <w:color w:val="000000"/>
              </w:rPr>
            </w:pPr>
          </w:p>
          <w:p w14:paraId="78BE8EB3" w14:textId="77777777" w:rsidR="00203D55" w:rsidRDefault="00203D55" w:rsidP="00715847">
            <w:pPr>
              <w:contextualSpacing/>
              <w:rPr>
                <w:rFonts w:cs="Arial"/>
                <w:color w:val="000000"/>
              </w:rPr>
            </w:pPr>
          </w:p>
          <w:p w14:paraId="417562F0" w14:textId="77777777" w:rsidR="00203D55" w:rsidRDefault="00203D55" w:rsidP="00715847">
            <w:pPr>
              <w:contextualSpacing/>
              <w:rPr>
                <w:rFonts w:cs="Arial"/>
                <w:color w:val="000000"/>
              </w:rPr>
            </w:pPr>
          </w:p>
          <w:p w14:paraId="4F61590B" w14:textId="77777777" w:rsidR="00203D55" w:rsidRPr="0063380D" w:rsidRDefault="00203D55" w:rsidP="00715847">
            <w:pPr>
              <w:contextualSpacing/>
              <w:rPr>
                <w:rFonts w:cs="Arial"/>
                <w:color w:val="000000"/>
              </w:rPr>
            </w:pPr>
          </w:p>
          <w:p w14:paraId="64A1DC40" w14:textId="77777777" w:rsidR="00203D55" w:rsidRPr="0063380D" w:rsidRDefault="00203D55" w:rsidP="00715847">
            <w:pPr>
              <w:contextualSpacing/>
              <w:rPr>
                <w:rFonts w:cs="Arial"/>
                <w:color w:val="000000"/>
              </w:rPr>
            </w:pPr>
          </w:p>
          <w:p w14:paraId="308B7A9D" w14:textId="77777777" w:rsidR="00203D55" w:rsidRPr="0063380D" w:rsidRDefault="00203D55" w:rsidP="00715847">
            <w:pPr>
              <w:contextualSpacing/>
              <w:rPr>
                <w:rFonts w:cs="Arial"/>
                <w:color w:val="000000"/>
              </w:rPr>
            </w:pPr>
          </w:p>
          <w:p w14:paraId="71EB9A12" w14:textId="77777777" w:rsidR="00203D55" w:rsidRPr="0063380D" w:rsidRDefault="00203D55" w:rsidP="00715847">
            <w:pPr>
              <w:contextualSpacing/>
              <w:rPr>
                <w:rFonts w:cs="Arial"/>
                <w:color w:val="000000"/>
              </w:rPr>
            </w:pPr>
          </w:p>
          <w:p w14:paraId="768297DA" w14:textId="77777777" w:rsidR="00203D55" w:rsidRPr="0063380D" w:rsidRDefault="00203D55" w:rsidP="00715847">
            <w:pPr>
              <w:contextualSpacing/>
              <w:rPr>
                <w:rFonts w:cs="Arial"/>
                <w:color w:val="000000"/>
              </w:rPr>
            </w:pPr>
          </w:p>
          <w:p w14:paraId="0B087505" w14:textId="77777777" w:rsidR="00203D55" w:rsidRPr="0063380D" w:rsidRDefault="00203D55" w:rsidP="00715847">
            <w:pPr>
              <w:contextualSpacing/>
              <w:rPr>
                <w:rFonts w:cs="Arial"/>
                <w:color w:val="000000"/>
              </w:rPr>
            </w:pPr>
          </w:p>
          <w:p w14:paraId="5E7DE6CE" w14:textId="77777777" w:rsidR="00203D55" w:rsidRPr="0063380D" w:rsidRDefault="00203D55" w:rsidP="00715847">
            <w:pPr>
              <w:contextualSpacing/>
              <w:rPr>
                <w:rFonts w:cs="Arial"/>
                <w:color w:val="000000"/>
              </w:rPr>
            </w:pPr>
          </w:p>
          <w:p w14:paraId="1F0C4A33" w14:textId="77777777" w:rsidR="00203D55" w:rsidRPr="0063380D" w:rsidRDefault="00203D55" w:rsidP="00715847">
            <w:pPr>
              <w:contextualSpacing/>
              <w:rPr>
                <w:rFonts w:cs="Arial"/>
                <w:color w:val="000000"/>
              </w:rPr>
            </w:pPr>
            <w:r w:rsidRPr="00C5384B">
              <w:rPr>
                <w:rFonts w:cs="Arial"/>
                <w:color w:val="BFBFBF" w:themeColor="background1" w:themeShade="BF"/>
              </w:rPr>
              <w:t>NOTE: this box will expand as required</w:t>
            </w:r>
          </w:p>
        </w:tc>
      </w:tr>
    </w:tbl>
    <w:p w14:paraId="21A63492" w14:textId="77777777" w:rsidR="00203D55" w:rsidRPr="005723B0" w:rsidRDefault="00203D55" w:rsidP="00203D55">
      <w:pPr>
        <w:pStyle w:val="Heading2"/>
        <w:rPr>
          <w:sz w:val="22"/>
        </w:rPr>
      </w:pPr>
    </w:p>
    <w:p w14:paraId="003B7E83" w14:textId="77777777" w:rsidR="00203D55" w:rsidRPr="00081513" w:rsidRDefault="00203D55" w:rsidP="00203D55">
      <w:pPr>
        <w:pStyle w:val="Heading2"/>
        <w:jc w:val="center"/>
      </w:pPr>
      <w:r w:rsidRPr="00081513">
        <w:t>Please accept our sincere thanks for the support that you have provided to your apprentice.</w:t>
      </w:r>
    </w:p>
    <w:p w14:paraId="78DADD6A" w14:textId="77777777" w:rsidR="009C322D" w:rsidRDefault="009C322D" w:rsidP="00203D55">
      <w:pPr>
        <w:rPr>
          <w:rFonts w:cs="Arial"/>
          <w:b/>
          <w:color w:val="006941"/>
          <w:sz w:val="32"/>
          <w:szCs w:val="32"/>
          <w:lang w:eastAsia="en-GB"/>
        </w:rPr>
      </w:pPr>
    </w:p>
    <w:sectPr w:rsidR="009C322D" w:rsidSect="007700A1">
      <w:headerReference w:type="default" r:id="rId12"/>
      <w:footerReference w:type="default" r:id="rId13"/>
      <w:headerReference w:type="first" r:id="rId14"/>
      <w:footerReference w:type="first" r:id="rId15"/>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DBB9" w14:textId="77777777" w:rsidR="008B1C63" w:rsidRDefault="008B1C63" w:rsidP="00153C7A">
      <w:r>
        <w:separator/>
      </w:r>
    </w:p>
  </w:endnote>
  <w:endnote w:type="continuationSeparator" w:id="0">
    <w:p w14:paraId="53311829" w14:textId="77777777" w:rsidR="008B1C63" w:rsidRDefault="008B1C63"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97188"/>
      <w:docPartObj>
        <w:docPartGallery w:val="Page Numbers (Bottom of Page)"/>
        <w:docPartUnique/>
      </w:docPartObj>
    </w:sdtPr>
    <w:sdtEndPr/>
    <w:sdtContent>
      <w:sdt>
        <w:sdtPr>
          <w:id w:val="492386177"/>
          <w:docPartObj>
            <w:docPartGallery w:val="Page Numbers (Top of Page)"/>
            <w:docPartUnique/>
          </w:docPartObj>
        </w:sdtPr>
        <w:sdtEndPr/>
        <w:sdtContent>
          <w:p w14:paraId="56A92978" w14:textId="77777777" w:rsidR="007700A1" w:rsidRDefault="007700A1"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32A8C1C7" w14:textId="77777777" w:rsidR="007700A1" w:rsidRDefault="007700A1" w:rsidP="009D4678">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0F1EB953" w14:textId="77777777" w:rsidR="007700A1" w:rsidRDefault="007700A1"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28B86A50" w14:textId="77777777" w:rsidR="007700A1" w:rsidRDefault="007700A1" w:rsidP="009D4678">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45D34BA4" w14:textId="38A627F9" w:rsidR="007700A1" w:rsidRDefault="007700A1" w:rsidP="009D4678">
            <w:pPr>
              <w:pStyle w:val="Footer"/>
              <w:rPr>
                <w:rFonts w:cs="Arial"/>
                <w:sz w:val="18"/>
                <w:szCs w:val="18"/>
              </w:rPr>
            </w:pPr>
            <w:r>
              <w:rPr>
                <w:rFonts w:cs="Arial"/>
                <w:sz w:val="18"/>
                <w:szCs w:val="18"/>
              </w:rPr>
              <w:t>Infrastructure Technician Template 4 – Employer Reference</w:t>
            </w:r>
          </w:p>
          <w:p w14:paraId="56099E7B" w14:textId="535BDC74" w:rsidR="007700A1" w:rsidRPr="009D4678" w:rsidRDefault="007700A1" w:rsidP="009D4678">
            <w:pPr>
              <w:pStyle w:val="Footer"/>
              <w:rPr>
                <w:rFonts w:cs="Arial"/>
                <w:sz w:val="18"/>
                <w:szCs w:val="18"/>
              </w:rPr>
            </w:pPr>
            <w:r>
              <w:rPr>
                <w:rFonts w:cs="Arial"/>
                <w:sz w:val="18"/>
                <w:szCs w:val="18"/>
              </w:rPr>
              <w:t>V3.</w:t>
            </w:r>
            <w:r w:rsidR="00842895">
              <w:rPr>
                <w:rFonts w:cs="Arial"/>
                <w:sz w:val="18"/>
                <w:szCs w:val="18"/>
              </w:rPr>
              <w:t>2</w:t>
            </w:r>
            <w:r>
              <w:rPr>
                <w:rFonts w:cs="Arial"/>
                <w:sz w:val="18"/>
                <w:szCs w:val="18"/>
              </w:rPr>
              <w:t xml:space="preserve"> </w:t>
            </w:r>
            <w:r w:rsidR="00842895">
              <w:rPr>
                <w:rFonts w:cs="Arial"/>
                <w:sz w:val="18"/>
                <w:szCs w:val="18"/>
              </w:rPr>
              <w:t>May</w:t>
            </w:r>
            <w:r>
              <w:rPr>
                <w:rFonts w:cs="Arial"/>
                <w:sz w:val="18"/>
                <w:szCs w:val="18"/>
              </w:rPr>
              <w:t xml:space="preserve"> 2019</w:t>
            </w:r>
          </w:p>
          <w:p w14:paraId="4A11AE99" w14:textId="77777777" w:rsidR="007700A1" w:rsidRDefault="007700A1" w:rsidP="00470719">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noProof/>
                <w:sz w:val="18"/>
                <w:szCs w:val="18"/>
              </w:rPr>
              <w:t>16</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noProof/>
                <w:sz w:val="18"/>
                <w:szCs w:val="18"/>
              </w:rPr>
              <w:t>21</w:t>
            </w:r>
            <w:r w:rsidRPr="009D4678">
              <w:rPr>
                <w:rFonts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7842"/>
      <w:docPartObj>
        <w:docPartGallery w:val="Page Numbers (Bottom of Page)"/>
        <w:docPartUnique/>
      </w:docPartObj>
    </w:sdtPr>
    <w:sdtEndPr/>
    <w:sdtContent>
      <w:sdt>
        <w:sdtPr>
          <w:id w:val="-1559932703"/>
          <w:docPartObj>
            <w:docPartGallery w:val="Page Numbers (Top of Page)"/>
            <w:docPartUnique/>
          </w:docPartObj>
        </w:sdtPr>
        <w:sdtEndPr/>
        <w:sdtContent>
          <w:p w14:paraId="0F0EE163" w14:textId="77777777" w:rsidR="007700A1" w:rsidRDefault="007700A1" w:rsidP="007700A1">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48E93EA6" w14:textId="77777777" w:rsidR="007700A1" w:rsidRDefault="007700A1" w:rsidP="007700A1">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37153C2C" w14:textId="77777777" w:rsidR="007700A1" w:rsidRDefault="007700A1" w:rsidP="007700A1">
            <w:pPr>
              <w:pStyle w:val="Footer"/>
              <w:rPr>
                <w:rFonts w:cs="Arial"/>
                <w:sz w:val="18"/>
                <w:szCs w:val="18"/>
              </w:rPr>
            </w:pPr>
            <w:r w:rsidRPr="009D4678">
              <w:rPr>
                <w:rFonts w:cs="Arial"/>
                <w:sz w:val="18"/>
                <w:szCs w:val="18"/>
              </w:rPr>
              <w:t xml:space="preserve">Skills Framework for the Information Age © SFIA Foundation 2003, 2005, 2008, 2011, 2015 </w:t>
            </w:r>
          </w:p>
          <w:p w14:paraId="44B243F8" w14:textId="77777777" w:rsidR="007700A1" w:rsidRDefault="007700A1" w:rsidP="007700A1">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05E64EB9" w14:textId="4C671A60" w:rsidR="007700A1" w:rsidRDefault="007700A1" w:rsidP="007700A1">
            <w:pPr>
              <w:pStyle w:val="Footer"/>
              <w:rPr>
                <w:rFonts w:cs="Arial"/>
                <w:sz w:val="18"/>
                <w:szCs w:val="18"/>
              </w:rPr>
            </w:pPr>
            <w:r>
              <w:rPr>
                <w:rFonts w:cs="Arial"/>
                <w:sz w:val="18"/>
                <w:szCs w:val="18"/>
              </w:rPr>
              <w:t>Infrastructure Technician Template 4 – Employer Reference</w:t>
            </w:r>
          </w:p>
          <w:p w14:paraId="6F66C993" w14:textId="6C6FBF10" w:rsidR="007700A1" w:rsidRPr="009D4678" w:rsidRDefault="007700A1" w:rsidP="007700A1">
            <w:pPr>
              <w:pStyle w:val="Footer"/>
              <w:rPr>
                <w:rFonts w:cs="Arial"/>
                <w:sz w:val="18"/>
                <w:szCs w:val="18"/>
              </w:rPr>
            </w:pPr>
            <w:r>
              <w:rPr>
                <w:rFonts w:cs="Arial"/>
                <w:sz w:val="18"/>
                <w:szCs w:val="18"/>
              </w:rPr>
              <w:t>V3.</w:t>
            </w:r>
            <w:r w:rsidR="00C10E4F">
              <w:rPr>
                <w:rFonts w:cs="Arial"/>
                <w:sz w:val="18"/>
                <w:szCs w:val="18"/>
              </w:rPr>
              <w:t>2</w:t>
            </w:r>
            <w:r>
              <w:rPr>
                <w:rFonts w:cs="Arial"/>
                <w:sz w:val="18"/>
                <w:szCs w:val="18"/>
              </w:rPr>
              <w:t xml:space="preserve"> </w:t>
            </w:r>
            <w:r w:rsidR="000A5310">
              <w:rPr>
                <w:rFonts w:cs="Arial"/>
                <w:sz w:val="18"/>
                <w:szCs w:val="18"/>
              </w:rPr>
              <w:t>May</w:t>
            </w:r>
            <w:r>
              <w:rPr>
                <w:rFonts w:cs="Arial"/>
                <w:sz w:val="18"/>
                <w:szCs w:val="18"/>
              </w:rPr>
              <w:t xml:space="preserve"> 2019</w:t>
            </w:r>
          </w:p>
          <w:p w14:paraId="554FF959" w14:textId="77777777" w:rsidR="007700A1" w:rsidRDefault="007700A1" w:rsidP="007700A1">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20</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1554" w14:textId="77777777" w:rsidR="008B1C63" w:rsidRDefault="008B1C63" w:rsidP="00153C7A">
      <w:r>
        <w:separator/>
      </w:r>
    </w:p>
  </w:footnote>
  <w:footnote w:type="continuationSeparator" w:id="0">
    <w:p w14:paraId="17D969B2" w14:textId="77777777" w:rsidR="008B1C63" w:rsidRDefault="008B1C63"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CCE7" w14:textId="16F691C0" w:rsidR="007700A1" w:rsidRPr="00FE0231" w:rsidRDefault="007700A1" w:rsidP="00A46756">
    <w:pPr>
      <w:tabs>
        <w:tab w:val="center" w:pos="4153"/>
        <w:tab w:val="right" w:pos="8306"/>
      </w:tabs>
    </w:pPr>
  </w:p>
  <w:p w14:paraId="3A6EAAD6" w14:textId="77777777" w:rsidR="007700A1" w:rsidRPr="00A46756" w:rsidRDefault="007700A1" w:rsidP="00B87469">
    <w:pPr>
      <w:pStyle w:val="Heading1"/>
      <w:rPr>
        <w:rFonts w:eastAsiaTheme="majorEastAsia"/>
        <w:noProof/>
        <w:kern w:val="0"/>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D821" w14:textId="77777777" w:rsidR="007700A1" w:rsidRDefault="007700A1" w:rsidP="007700A1">
    <w:pPr>
      <w:pStyle w:val="Header"/>
      <w:tabs>
        <w:tab w:val="clear" w:pos="4513"/>
        <w:tab w:val="clear" w:pos="9026"/>
        <w:tab w:val="left" w:pos="6461"/>
      </w:tabs>
    </w:pPr>
    <w:r>
      <w:rPr>
        <w:noProof/>
      </w:rPr>
      <w:drawing>
        <wp:inline distT="0" distB="0" distL="0" distR="0" wp14:anchorId="0114CB8D" wp14:editId="15D18577">
          <wp:extent cx="900000" cy="1142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0013579D" w14:textId="77777777" w:rsidR="007700A1" w:rsidRPr="00FE0231" w:rsidRDefault="007700A1" w:rsidP="007700A1">
    <w:pPr>
      <w:pStyle w:val="Header"/>
      <w:tabs>
        <w:tab w:val="clear" w:pos="4513"/>
        <w:tab w:val="clear" w:pos="9026"/>
        <w:tab w:val="left" w:pos="64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80F"/>
    <w:multiLevelType w:val="hybridMultilevel"/>
    <w:tmpl w:val="AC26BD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3980631"/>
    <w:multiLevelType w:val="hybridMultilevel"/>
    <w:tmpl w:val="4E128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9B35B91"/>
    <w:multiLevelType w:val="hybridMultilevel"/>
    <w:tmpl w:val="2B00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2F1A"/>
    <w:multiLevelType w:val="multilevel"/>
    <w:tmpl w:val="77EA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06BA2"/>
    <w:multiLevelType w:val="hybridMultilevel"/>
    <w:tmpl w:val="0B0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3855DDE"/>
    <w:multiLevelType w:val="hybridMultilevel"/>
    <w:tmpl w:val="B79C6F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29B40DF2"/>
    <w:multiLevelType w:val="hybridMultilevel"/>
    <w:tmpl w:val="61D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0DB6E11"/>
    <w:multiLevelType w:val="hybridMultilevel"/>
    <w:tmpl w:val="ACD025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3713A27"/>
    <w:multiLevelType w:val="hybridMultilevel"/>
    <w:tmpl w:val="4FD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1C13D6"/>
    <w:multiLevelType w:val="hybridMultilevel"/>
    <w:tmpl w:val="7BA62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95F2D"/>
    <w:multiLevelType w:val="hybridMultilevel"/>
    <w:tmpl w:val="0C50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9526C"/>
    <w:multiLevelType w:val="hybridMultilevel"/>
    <w:tmpl w:val="92621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00EF2"/>
    <w:multiLevelType w:val="hybridMultilevel"/>
    <w:tmpl w:val="37B6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34451"/>
    <w:multiLevelType w:val="hybridMultilevel"/>
    <w:tmpl w:val="295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A4559"/>
    <w:multiLevelType w:val="hybridMultilevel"/>
    <w:tmpl w:val="3E9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D6EFB"/>
    <w:multiLevelType w:val="hybridMultilevel"/>
    <w:tmpl w:val="B22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A353C8"/>
    <w:multiLevelType w:val="hybridMultilevel"/>
    <w:tmpl w:val="A95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EC4ED5"/>
    <w:multiLevelType w:val="hybridMultilevel"/>
    <w:tmpl w:val="FF52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D79B0"/>
    <w:multiLevelType w:val="hybridMultilevel"/>
    <w:tmpl w:val="6FF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86BE8"/>
    <w:multiLevelType w:val="hybridMultilevel"/>
    <w:tmpl w:val="EEB8C1E4"/>
    <w:lvl w:ilvl="0" w:tplc="08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4E6E1C68"/>
    <w:multiLevelType w:val="hybridMultilevel"/>
    <w:tmpl w:val="04A23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E335C"/>
    <w:multiLevelType w:val="hybridMultilevel"/>
    <w:tmpl w:val="3D58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E81416"/>
    <w:multiLevelType w:val="hybridMultilevel"/>
    <w:tmpl w:val="A07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F6691"/>
    <w:multiLevelType w:val="hybridMultilevel"/>
    <w:tmpl w:val="390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93359"/>
    <w:multiLevelType w:val="hybridMultilevel"/>
    <w:tmpl w:val="2700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3A1237"/>
    <w:multiLevelType w:val="hybridMultilevel"/>
    <w:tmpl w:val="ED489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95CA6"/>
    <w:multiLevelType w:val="hybridMultilevel"/>
    <w:tmpl w:val="51F6B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87B13"/>
    <w:multiLevelType w:val="hybridMultilevel"/>
    <w:tmpl w:val="AE8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D0437"/>
    <w:multiLevelType w:val="hybridMultilevel"/>
    <w:tmpl w:val="DB002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A124E"/>
    <w:multiLevelType w:val="hybridMultilevel"/>
    <w:tmpl w:val="CA0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954289"/>
    <w:multiLevelType w:val="hybridMultilevel"/>
    <w:tmpl w:val="5EF44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D2663D"/>
    <w:multiLevelType w:val="hybridMultilevel"/>
    <w:tmpl w:val="F65CA8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3C35C16"/>
    <w:multiLevelType w:val="hybridMultilevel"/>
    <w:tmpl w:val="F94C8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7C1B46"/>
    <w:multiLevelType w:val="hybridMultilevel"/>
    <w:tmpl w:val="F940C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18736B"/>
    <w:multiLevelType w:val="hybridMultilevel"/>
    <w:tmpl w:val="305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55" w15:restartNumberingAfterBreak="0">
    <w:nsid w:val="78FD4AA3"/>
    <w:multiLevelType w:val="hybridMultilevel"/>
    <w:tmpl w:val="499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FA2D16"/>
    <w:multiLevelType w:val="hybridMultilevel"/>
    <w:tmpl w:val="D58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D2B3221"/>
    <w:multiLevelType w:val="hybridMultilevel"/>
    <w:tmpl w:val="B94E5A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9" w15:restartNumberingAfterBreak="0">
    <w:nsid w:val="7DE6306F"/>
    <w:multiLevelType w:val="hybridMultilevel"/>
    <w:tmpl w:val="9D402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0" w15:restartNumberingAfterBreak="0">
    <w:nsid w:val="7F732C6E"/>
    <w:multiLevelType w:val="hybridMultilevel"/>
    <w:tmpl w:val="4F8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8"/>
  </w:num>
  <w:num w:numId="2">
    <w:abstractNumId w:val="19"/>
  </w:num>
  <w:num w:numId="3">
    <w:abstractNumId w:val="33"/>
  </w:num>
  <w:num w:numId="4">
    <w:abstractNumId w:val="0"/>
  </w:num>
  <w:num w:numId="5">
    <w:abstractNumId w:val="25"/>
  </w:num>
  <w:num w:numId="6">
    <w:abstractNumId w:val="7"/>
  </w:num>
  <w:num w:numId="7">
    <w:abstractNumId w:val="49"/>
  </w:num>
  <w:num w:numId="8">
    <w:abstractNumId w:val="1"/>
  </w:num>
  <w:num w:numId="9">
    <w:abstractNumId w:val="54"/>
  </w:num>
  <w:num w:numId="10">
    <w:abstractNumId w:val="36"/>
  </w:num>
  <w:num w:numId="11">
    <w:abstractNumId w:val="15"/>
  </w:num>
  <w:num w:numId="12">
    <w:abstractNumId w:val="43"/>
  </w:num>
  <w:num w:numId="13">
    <w:abstractNumId w:val="13"/>
  </w:num>
  <w:num w:numId="14">
    <w:abstractNumId w:val="62"/>
  </w:num>
  <w:num w:numId="15">
    <w:abstractNumId w:val="11"/>
  </w:num>
  <w:num w:numId="16">
    <w:abstractNumId w:val="18"/>
  </w:num>
  <w:num w:numId="17">
    <w:abstractNumId w:val="57"/>
  </w:num>
  <w:num w:numId="18">
    <w:abstractNumId w:val="8"/>
  </w:num>
  <w:num w:numId="19">
    <w:abstractNumId w:val="2"/>
  </w:num>
  <w:num w:numId="20">
    <w:abstractNumId w:val="3"/>
  </w:num>
  <w:num w:numId="21">
    <w:abstractNumId w:val="53"/>
  </w:num>
  <w:num w:numId="22">
    <w:abstractNumId w:val="21"/>
  </w:num>
  <w:num w:numId="23">
    <w:abstractNumId w:val="55"/>
  </w:num>
  <w:num w:numId="24">
    <w:abstractNumId w:val="26"/>
  </w:num>
  <w:num w:numId="25">
    <w:abstractNumId w:val="9"/>
  </w:num>
  <w:num w:numId="26">
    <w:abstractNumId w:val="12"/>
  </w:num>
  <w:num w:numId="27">
    <w:abstractNumId w:val="10"/>
  </w:num>
  <w:num w:numId="28">
    <w:abstractNumId w:val="46"/>
  </w:num>
  <w:num w:numId="29">
    <w:abstractNumId w:val="51"/>
  </w:num>
  <w:num w:numId="30">
    <w:abstractNumId w:val="41"/>
  </w:num>
  <w:num w:numId="31">
    <w:abstractNumId w:val="40"/>
  </w:num>
  <w:num w:numId="32">
    <w:abstractNumId w:val="24"/>
  </w:num>
  <w:num w:numId="33">
    <w:abstractNumId w:val="34"/>
  </w:num>
  <w:num w:numId="34">
    <w:abstractNumId w:val="56"/>
  </w:num>
  <w:num w:numId="35">
    <w:abstractNumId w:val="30"/>
  </w:num>
  <w:num w:numId="36">
    <w:abstractNumId w:val="22"/>
  </w:num>
  <w:num w:numId="37">
    <w:abstractNumId w:val="29"/>
  </w:num>
  <w:num w:numId="38">
    <w:abstractNumId w:val="4"/>
  </w:num>
  <w:num w:numId="39">
    <w:abstractNumId w:val="48"/>
  </w:num>
  <w:num w:numId="40">
    <w:abstractNumId w:val="52"/>
  </w:num>
  <w:num w:numId="41">
    <w:abstractNumId w:val="60"/>
  </w:num>
  <w:num w:numId="42">
    <w:abstractNumId w:val="35"/>
  </w:num>
  <w:num w:numId="43">
    <w:abstractNumId w:val="27"/>
  </w:num>
  <w:num w:numId="44">
    <w:abstractNumId w:val="16"/>
  </w:num>
  <w:num w:numId="45">
    <w:abstractNumId w:val="39"/>
  </w:num>
  <w:num w:numId="46">
    <w:abstractNumId w:val="23"/>
  </w:num>
  <w:num w:numId="47">
    <w:abstractNumId w:val="38"/>
  </w:num>
  <w:num w:numId="48">
    <w:abstractNumId w:val="61"/>
  </w:num>
  <w:num w:numId="49">
    <w:abstractNumId w:val="20"/>
  </w:num>
  <w:num w:numId="50">
    <w:abstractNumId w:val="47"/>
  </w:num>
  <w:num w:numId="51">
    <w:abstractNumId w:val="14"/>
  </w:num>
  <w:num w:numId="52">
    <w:abstractNumId w:val="42"/>
  </w:num>
  <w:num w:numId="53">
    <w:abstractNumId w:val="28"/>
  </w:num>
  <w:num w:numId="54">
    <w:abstractNumId w:val="59"/>
  </w:num>
  <w:num w:numId="55">
    <w:abstractNumId w:val="31"/>
  </w:num>
  <w:num w:numId="56">
    <w:abstractNumId w:val="45"/>
  </w:num>
  <w:num w:numId="57">
    <w:abstractNumId w:val="50"/>
  </w:num>
  <w:num w:numId="58">
    <w:abstractNumId w:val="37"/>
  </w:num>
  <w:num w:numId="59">
    <w:abstractNumId w:val="6"/>
  </w:num>
  <w:num w:numId="60">
    <w:abstractNumId w:val="5"/>
  </w:num>
  <w:num w:numId="61">
    <w:abstractNumId w:val="44"/>
  </w:num>
  <w:num w:numId="62">
    <w:abstractNumId w:val="17"/>
  </w:num>
  <w:num w:numId="63">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23B"/>
    <w:rsid w:val="0001177A"/>
    <w:rsid w:val="000143F8"/>
    <w:rsid w:val="00014835"/>
    <w:rsid w:val="00017CDF"/>
    <w:rsid w:val="0002082A"/>
    <w:rsid w:val="00021750"/>
    <w:rsid w:val="0002251B"/>
    <w:rsid w:val="000238DB"/>
    <w:rsid w:val="00023F34"/>
    <w:rsid w:val="00024934"/>
    <w:rsid w:val="00026271"/>
    <w:rsid w:val="00026F01"/>
    <w:rsid w:val="00026FF6"/>
    <w:rsid w:val="00034F35"/>
    <w:rsid w:val="00034F47"/>
    <w:rsid w:val="000353E0"/>
    <w:rsid w:val="000378C0"/>
    <w:rsid w:val="00040463"/>
    <w:rsid w:val="00040591"/>
    <w:rsid w:val="00041B95"/>
    <w:rsid w:val="000453C1"/>
    <w:rsid w:val="0004760D"/>
    <w:rsid w:val="00051B5C"/>
    <w:rsid w:val="00053537"/>
    <w:rsid w:val="00056675"/>
    <w:rsid w:val="00060B2A"/>
    <w:rsid w:val="00061053"/>
    <w:rsid w:val="0006203F"/>
    <w:rsid w:val="000623E6"/>
    <w:rsid w:val="00062E99"/>
    <w:rsid w:val="000650A6"/>
    <w:rsid w:val="000652F0"/>
    <w:rsid w:val="0007289F"/>
    <w:rsid w:val="00073A85"/>
    <w:rsid w:val="0008348A"/>
    <w:rsid w:val="0008641C"/>
    <w:rsid w:val="000864EB"/>
    <w:rsid w:val="000900E9"/>
    <w:rsid w:val="00091527"/>
    <w:rsid w:val="00095A2D"/>
    <w:rsid w:val="00096228"/>
    <w:rsid w:val="0009782E"/>
    <w:rsid w:val="000979AF"/>
    <w:rsid w:val="000A5310"/>
    <w:rsid w:val="000A5B97"/>
    <w:rsid w:val="000A6701"/>
    <w:rsid w:val="000B27F2"/>
    <w:rsid w:val="000B3AD2"/>
    <w:rsid w:val="000C0246"/>
    <w:rsid w:val="000C263F"/>
    <w:rsid w:val="000C5B8F"/>
    <w:rsid w:val="000C7E48"/>
    <w:rsid w:val="000D0ED4"/>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43F"/>
    <w:rsid w:val="00124CD2"/>
    <w:rsid w:val="00133569"/>
    <w:rsid w:val="00133870"/>
    <w:rsid w:val="00134A34"/>
    <w:rsid w:val="00141E0C"/>
    <w:rsid w:val="00142806"/>
    <w:rsid w:val="0014308C"/>
    <w:rsid w:val="001431F2"/>
    <w:rsid w:val="00143CD1"/>
    <w:rsid w:val="00147C07"/>
    <w:rsid w:val="00150889"/>
    <w:rsid w:val="00153AE5"/>
    <w:rsid w:val="00153C7A"/>
    <w:rsid w:val="00157694"/>
    <w:rsid w:val="0016059B"/>
    <w:rsid w:val="00161B1A"/>
    <w:rsid w:val="00162072"/>
    <w:rsid w:val="00164C4B"/>
    <w:rsid w:val="0016725E"/>
    <w:rsid w:val="00170172"/>
    <w:rsid w:val="001748F7"/>
    <w:rsid w:val="00175E19"/>
    <w:rsid w:val="001822AB"/>
    <w:rsid w:val="0018269E"/>
    <w:rsid w:val="001826AC"/>
    <w:rsid w:val="00182D34"/>
    <w:rsid w:val="001839C9"/>
    <w:rsid w:val="00183EF8"/>
    <w:rsid w:val="001936B6"/>
    <w:rsid w:val="001977BC"/>
    <w:rsid w:val="001A0EF6"/>
    <w:rsid w:val="001A2567"/>
    <w:rsid w:val="001A29D8"/>
    <w:rsid w:val="001A3306"/>
    <w:rsid w:val="001A78A3"/>
    <w:rsid w:val="001B23F4"/>
    <w:rsid w:val="001B2CF9"/>
    <w:rsid w:val="001B6FEF"/>
    <w:rsid w:val="001B7F7C"/>
    <w:rsid w:val="001C0B0F"/>
    <w:rsid w:val="001C0FC0"/>
    <w:rsid w:val="001C363B"/>
    <w:rsid w:val="001C4943"/>
    <w:rsid w:val="001D71C3"/>
    <w:rsid w:val="001E1E5F"/>
    <w:rsid w:val="001E2760"/>
    <w:rsid w:val="001E43BA"/>
    <w:rsid w:val="001E6518"/>
    <w:rsid w:val="001F46A2"/>
    <w:rsid w:val="001F4984"/>
    <w:rsid w:val="001F5160"/>
    <w:rsid w:val="001F68EF"/>
    <w:rsid w:val="00203D55"/>
    <w:rsid w:val="00214FFD"/>
    <w:rsid w:val="00216509"/>
    <w:rsid w:val="00217A75"/>
    <w:rsid w:val="0022473F"/>
    <w:rsid w:val="00227239"/>
    <w:rsid w:val="00233955"/>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85250"/>
    <w:rsid w:val="00285F60"/>
    <w:rsid w:val="00294B93"/>
    <w:rsid w:val="002A320C"/>
    <w:rsid w:val="002A3D61"/>
    <w:rsid w:val="002A6DF8"/>
    <w:rsid w:val="002A7AE9"/>
    <w:rsid w:val="002B3987"/>
    <w:rsid w:val="002B52E5"/>
    <w:rsid w:val="002B5ECE"/>
    <w:rsid w:val="002C0692"/>
    <w:rsid w:val="002C1722"/>
    <w:rsid w:val="002C6F4D"/>
    <w:rsid w:val="002D026F"/>
    <w:rsid w:val="002E300F"/>
    <w:rsid w:val="002E514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D1"/>
    <w:rsid w:val="0037516E"/>
    <w:rsid w:val="00383016"/>
    <w:rsid w:val="003832FA"/>
    <w:rsid w:val="00385F8F"/>
    <w:rsid w:val="00386136"/>
    <w:rsid w:val="00387BA4"/>
    <w:rsid w:val="003906CD"/>
    <w:rsid w:val="00391854"/>
    <w:rsid w:val="00392431"/>
    <w:rsid w:val="0039474A"/>
    <w:rsid w:val="00394E7F"/>
    <w:rsid w:val="00395364"/>
    <w:rsid w:val="0039622C"/>
    <w:rsid w:val="003964DD"/>
    <w:rsid w:val="00397A8B"/>
    <w:rsid w:val="003A184E"/>
    <w:rsid w:val="003A206A"/>
    <w:rsid w:val="003A4908"/>
    <w:rsid w:val="003A4B1D"/>
    <w:rsid w:val="003A5BE4"/>
    <w:rsid w:val="003A706B"/>
    <w:rsid w:val="003A75FF"/>
    <w:rsid w:val="003B1747"/>
    <w:rsid w:val="003B3378"/>
    <w:rsid w:val="003B514E"/>
    <w:rsid w:val="003B5FDD"/>
    <w:rsid w:val="003B6D65"/>
    <w:rsid w:val="003B7AFF"/>
    <w:rsid w:val="003B7D48"/>
    <w:rsid w:val="003C7410"/>
    <w:rsid w:val="003C7634"/>
    <w:rsid w:val="003D4C1F"/>
    <w:rsid w:val="003E0D90"/>
    <w:rsid w:val="003E3B21"/>
    <w:rsid w:val="003F3B91"/>
    <w:rsid w:val="003F47F5"/>
    <w:rsid w:val="003F4998"/>
    <w:rsid w:val="003F70E1"/>
    <w:rsid w:val="003F7797"/>
    <w:rsid w:val="00400AD5"/>
    <w:rsid w:val="00400D23"/>
    <w:rsid w:val="00401F1D"/>
    <w:rsid w:val="00405717"/>
    <w:rsid w:val="00405A67"/>
    <w:rsid w:val="00410309"/>
    <w:rsid w:val="00413117"/>
    <w:rsid w:val="004136F3"/>
    <w:rsid w:val="00414D46"/>
    <w:rsid w:val="004166C9"/>
    <w:rsid w:val="00420F30"/>
    <w:rsid w:val="00423148"/>
    <w:rsid w:val="00423328"/>
    <w:rsid w:val="00432E77"/>
    <w:rsid w:val="0043534C"/>
    <w:rsid w:val="004374D6"/>
    <w:rsid w:val="00442730"/>
    <w:rsid w:val="00452555"/>
    <w:rsid w:val="0045532B"/>
    <w:rsid w:val="00455C07"/>
    <w:rsid w:val="00456968"/>
    <w:rsid w:val="00460076"/>
    <w:rsid w:val="00462E01"/>
    <w:rsid w:val="00464EEA"/>
    <w:rsid w:val="004652A6"/>
    <w:rsid w:val="00465E51"/>
    <w:rsid w:val="00470719"/>
    <w:rsid w:val="00470E69"/>
    <w:rsid w:val="00471A12"/>
    <w:rsid w:val="004723E0"/>
    <w:rsid w:val="00473896"/>
    <w:rsid w:val="00476EB6"/>
    <w:rsid w:val="0048195C"/>
    <w:rsid w:val="00481A79"/>
    <w:rsid w:val="0048696A"/>
    <w:rsid w:val="00490445"/>
    <w:rsid w:val="00490E62"/>
    <w:rsid w:val="00494758"/>
    <w:rsid w:val="00495ABC"/>
    <w:rsid w:val="004A05D6"/>
    <w:rsid w:val="004A06E5"/>
    <w:rsid w:val="004A534A"/>
    <w:rsid w:val="004A5B7E"/>
    <w:rsid w:val="004A5CB9"/>
    <w:rsid w:val="004A6676"/>
    <w:rsid w:val="004A72BA"/>
    <w:rsid w:val="004B11B6"/>
    <w:rsid w:val="004B2BB4"/>
    <w:rsid w:val="004B4ED1"/>
    <w:rsid w:val="004C2D27"/>
    <w:rsid w:val="004C6E55"/>
    <w:rsid w:val="004D2E86"/>
    <w:rsid w:val="004D3D1A"/>
    <w:rsid w:val="004D41C4"/>
    <w:rsid w:val="004E54F7"/>
    <w:rsid w:val="004E563D"/>
    <w:rsid w:val="004E5EBE"/>
    <w:rsid w:val="004F0E03"/>
    <w:rsid w:val="004F24B5"/>
    <w:rsid w:val="004F43A1"/>
    <w:rsid w:val="004F48C3"/>
    <w:rsid w:val="004F5B4E"/>
    <w:rsid w:val="00503C1A"/>
    <w:rsid w:val="00507C46"/>
    <w:rsid w:val="00510FAB"/>
    <w:rsid w:val="00512533"/>
    <w:rsid w:val="00512DDA"/>
    <w:rsid w:val="00514F53"/>
    <w:rsid w:val="005154E2"/>
    <w:rsid w:val="00516B64"/>
    <w:rsid w:val="005213D7"/>
    <w:rsid w:val="0052142C"/>
    <w:rsid w:val="005252BD"/>
    <w:rsid w:val="00526275"/>
    <w:rsid w:val="00533E9A"/>
    <w:rsid w:val="00535601"/>
    <w:rsid w:val="005357A0"/>
    <w:rsid w:val="0053604F"/>
    <w:rsid w:val="00537BA3"/>
    <w:rsid w:val="00542624"/>
    <w:rsid w:val="00542DA5"/>
    <w:rsid w:val="0054547E"/>
    <w:rsid w:val="005456EE"/>
    <w:rsid w:val="00545D7A"/>
    <w:rsid w:val="00546357"/>
    <w:rsid w:val="00546AC4"/>
    <w:rsid w:val="00550F63"/>
    <w:rsid w:val="00555DB3"/>
    <w:rsid w:val="00557CD7"/>
    <w:rsid w:val="00557E38"/>
    <w:rsid w:val="00563B81"/>
    <w:rsid w:val="00564AB8"/>
    <w:rsid w:val="00565641"/>
    <w:rsid w:val="005656A1"/>
    <w:rsid w:val="00567107"/>
    <w:rsid w:val="00567643"/>
    <w:rsid w:val="005706FB"/>
    <w:rsid w:val="005711E0"/>
    <w:rsid w:val="005723B0"/>
    <w:rsid w:val="00573E80"/>
    <w:rsid w:val="00581BCC"/>
    <w:rsid w:val="00583E0C"/>
    <w:rsid w:val="005843DE"/>
    <w:rsid w:val="00584840"/>
    <w:rsid w:val="0058725F"/>
    <w:rsid w:val="00595FD3"/>
    <w:rsid w:val="005A20CA"/>
    <w:rsid w:val="005A3860"/>
    <w:rsid w:val="005A7D6B"/>
    <w:rsid w:val="005B031B"/>
    <w:rsid w:val="005B1435"/>
    <w:rsid w:val="005B27F5"/>
    <w:rsid w:val="005B33C4"/>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654"/>
    <w:rsid w:val="005F7D8E"/>
    <w:rsid w:val="00600693"/>
    <w:rsid w:val="00601EB0"/>
    <w:rsid w:val="00601F16"/>
    <w:rsid w:val="00602512"/>
    <w:rsid w:val="00607752"/>
    <w:rsid w:val="006117E1"/>
    <w:rsid w:val="00614A34"/>
    <w:rsid w:val="006201D9"/>
    <w:rsid w:val="00621E38"/>
    <w:rsid w:val="00625D19"/>
    <w:rsid w:val="00626F35"/>
    <w:rsid w:val="006274BC"/>
    <w:rsid w:val="00627901"/>
    <w:rsid w:val="0063380D"/>
    <w:rsid w:val="00633F28"/>
    <w:rsid w:val="0063602A"/>
    <w:rsid w:val="00640EB4"/>
    <w:rsid w:val="00643663"/>
    <w:rsid w:val="00644A27"/>
    <w:rsid w:val="00644BA6"/>
    <w:rsid w:val="00644E4D"/>
    <w:rsid w:val="0064505B"/>
    <w:rsid w:val="00647FFD"/>
    <w:rsid w:val="006520BA"/>
    <w:rsid w:val="00656159"/>
    <w:rsid w:val="006569C5"/>
    <w:rsid w:val="0067264E"/>
    <w:rsid w:val="006731A4"/>
    <w:rsid w:val="00673274"/>
    <w:rsid w:val="0067637A"/>
    <w:rsid w:val="006811F0"/>
    <w:rsid w:val="00682246"/>
    <w:rsid w:val="00682924"/>
    <w:rsid w:val="006846AE"/>
    <w:rsid w:val="00684A9D"/>
    <w:rsid w:val="00693F9B"/>
    <w:rsid w:val="00695302"/>
    <w:rsid w:val="00697794"/>
    <w:rsid w:val="006A1B3F"/>
    <w:rsid w:val="006A31D8"/>
    <w:rsid w:val="006A3E20"/>
    <w:rsid w:val="006A4926"/>
    <w:rsid w:val="006A4E5C"/>
    <w:rsid w:val="006A57CF"/>
    <w:rsid w:val="006A6D46"/>
    <w:rsid w:val="006A6E13"/>
    <w:rsid w:val="006A70C2"/>
    <w:rsid w:val="006B0D55"/>
    <w:rsid w:val="006B1D68"/>
    <w:rsid w:val="006B386B"/>
    <w:rsid w:val="006B466E"/>
    <w:rsid w:val="006B56F1"/>
    <w:rsid w:val="006B7E0B"/>
    <w:rsid w:val="006C30E4"/>
    <w:rsid w:val="006C64C6"/>
    <w:rsid w:val="006D0093"/>
    <w:rsid w:val="006E551A"/>
    <w:rsid w:val="006F0F56"/>
    <w:rsid w:val="006F2669"/>
    <w:rsid w:val="006F35D4"/>
    <w:rsid w:val="006F73E9"/>
    <w:rsid w:val="006F79C0"/>
    <w:rsid w:val="0070704D"/>
    <w:rsid w:val="007102FB"/>
    <w:rsid w:val="007130B5"/>
    <w:rsid w:val="007135C6"/>
    <w:rsid w:val="00713C95"/>
    <w:rsid w:val="0071473A"/>
    <w:rsid w:val="007166E7"/>
    <w:rsid w:val="0071720F"/>
    <w:rsid w:val="007207BB"/>
    <w:rsid w:val="00720C0E"/>
    <w:rsid w:val="00721582"/>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5AC6"/>
    <w:rsid w:val="007574F2"/>
    <w:rsid w:val="0076069F"/>
    <w:rsid w:val="0076344E"/>
    <w:rsid w:val="00767CE6"/>
    <w:rsid w:val="007700A1"/>
    <w:rsid w:val="00771260"/>
    <w:rsid w:val="007719E4"/>
    <w:rsid w:val="00772342"/>
    <w:rsid w:val="007734E3"/>
    <w:rsid w:val="00773C63"/>
    <w:rsid w:val="00775402"/>
    <w:rsid w:val="007757A6"/>
    <w:rsid w:val="00781B56"/>
    <w:rsid w:val="007853C2"/>
    <w:rsid w:val="00785C2F"/>
    <w:rsid w:val="00791F5E"/>
    <w:rsid w:val="00792320"/>
    <w:rsid w:val="007923AA"/>
    <w:rsid w:val="00792918"/>
    <w:rsid w:val="00792A0C"/>
    <w:rsid w:val="007A244E"/>
    <w:rsid w:val="007A65D8"/>
    <w:rsid w:val="007A7D35"/>
    <w:rsid w:val="007B01E4"/>
    <w:rsid w:val="007B19BC"/>
    <w:rsid w:val="007B2AE8"/>
    <w:rsid w:val="007B562A"/>
    <w:rsid w:val="007B69C2"/>
    <w:rsid w:val="007B7146"/>
    <w:rsid w:val="007C44BF"/>
    <w:rsid w:val="007C4C71"/>
    <w:rsid w:val="007C528F"/>
    <w:rsid w:val="007D1308"/>
    <w:rsid w:val="007D21A8"/>
    <w:rsid w:val="007D59CB"/>
    <w:rsid w:val="007D5F2C"/>
    <w:rsid w:val="007D78C1"/>
    <w:rsid w:val="007E071B"/>
    <w:rsid w:val="007E5B46"/>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753"/>
    <w:rsid w:val="008128A1"/>
    <w:rsid w:val="008173D1"/>
    <w:rsid w:val="00820DE7"/>
    <w:rsid w:val="00823FB0"/>
    <w:rsid w:val="00824078"/>
    <w:rsid w:val="008313E1"/>
    <w:rsid w:val="00832C86"/>
    <w:rsid w:val="00834E1B"/>
    <w:rsid w:val="00835D8B"/>
    <w:rsid w:val="00837316"/>
    <w:rsid w:val="00841E06"/>
    <w:rsid w:val="00842895"/>
    <w:rsid w:val="00843B34"/>
    <w:rsid w:val="00851B08"/>
    <w:rsid w:val="00853E31"/>
    <w:rsid w:val="00855A20"/>
    <w:rsid w:val="00855EC9"/>
    <w:rsid w:val="00857995"/>
    <w:rsid w:val="008579C5"/>
    <w:rsid w:val="008605F5"/>
    <w:rsid w:val="00863AF2"/>
    <w:rsid w:val="008643E0"/>
    <w:rsid w:val="0086475F"/>
    <w:rsid w:val="00865A08"/>
    <w:rsid w:val="008717EA"/>
    <w:rsid w:val="00871890"/>
    <w:rsid w:val="008721C8"/>
    <w:rsid w:val="00875B3E"/>
    <w:rsid w:val="00877E27"/>
    <w:rsid w:val="008828E3"/>
    <w:rsid w:val="00884691"/>
    <w:rsid w:val="00894577"/>
    <w:rsid w:val="008949A8"/>
    <w:rsid w:val="00896370"/>
    <w:rsid w:val="00896DD5"/>
    <w:rsid w:val="00897875"/>
    <w:rsid w:val="00897BE1"/>
    <w:rsid w:val="008A0A43"/>
    <w:rsid w:val="008A14D9"/>
    <w:rsid w:val="008A159E"/>
    <w:rsid w:val="008A18DB"/>
    <w:rsid w:val="008A6715"/>
    <w:rsid w:val="008B1C63"/>
    <w:rsid w:val="008B2526"/>
    <w:rsid w:val="008B4C70"/>
    <w:rsid w:val="008B4FA2"/>
    <w:rsid w:val="008B6F6F"/>
    <w:rsid w:val="008C0573"/>
    <w:rsid w:val="008C2742"/>
    <w:rsid w:val="008C3EBC"/>
    <w:rsid w:val="008C41FA"/>
    <w:rsid w:val="008C6D7F"/>
    <w:rsid w:val="008D13CF"/>
    <w:rsid w:val="008D1737"/>
    <w:rsid w:val="008E27B9"/>
    <w:rsid w:val="008E76FD"/>
    <w:rsid w:val="008F196C"/>
    <w:rsid w:val="008F22DA"/>
    <w:rsid w:val="008F69A9"/>
    <w:rsid w:val="00900947"/>
    <w:rsid w:val="00901025"/>
    <w:rsid w:val="00902DAA"/>
    <w:rsid w:val="00904429"/>
    <w:rsid w:val="0091411F"/>
    <w:rsid w:val="00916CC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123D"/>
    <w:rsid w:val="009621EC"/>
    <w:rsid w:val="00962215"/>
    <w:rsid w:val="009628B3"/>
    <w:rsid w:val="009633FB"/>
    <w:rsid w:val="009640AB"/>
    <w:rsid w:val="00964256"/>
    <w:rsid w:val="0096493C"/>
    <w:rsid w:val="00965E9C"/>
    <w:rsid w:val="009718A7"/>
    <w:rsid w:val="009731BA"/>
    <w:rsid w:val="00973391"/>
    <w:rsid w:val="00973913"/>
    <w:rsid w:val="00974D77"/>
    <w:rsid w:val="009757E3"/>
    <w:rsid w:val="00977BF5"/>
    <w:rsid w:val="00980DF5"/>
    <w:rsid w:val="00982FB5"/>
    <w:rsid w:val="0098671B"/>
    <w:rsid w:val="0099086B"/>
    <w:rsid w:val="009A2E84"/>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7FCE"/>
    <w:rsid w:val="00A01902"/>
    <w:rsid w:val="00A053C1"/>
    <w:rsid w:val="00A06412"/>
    <w:rsid w:val="00A06CC3"/>
    <w:rsid w:val="00A21B9B"/>
    <w:rsid w:val="00A229D4"/>
    <w:rsid w:val="00A24034"/>
    <w:rsid w:val="00A255F0"/>
    <w:rsid w:val="00A2731D"/>
    <w:rsid w:val="00A31E5C"/>
    <w:rsid w:val="00A3280F"/>
    <w:rsid w:val="00A358D6"/>
    <w:rsid w:val="00A3612D"/>
    <w:rsid w:val="00A41810"/>
    <w:rsid w:val="00A42E00"/>
    <w:rsid w:val="00A43286"/>
    <w:rsid w:val="00A45233"/>
    <w:rsid w:val="00A46756"/>
    <w:rsid w:val="00A51048"/>
    <w:rsid w:val="00A524CB"/>
    <w:rsid w:val="00A52A60"/>
    <w:rsid w:val="00A52E95"/>
    <w:rsid w:val="00A53132"/>
    <w:rsid w:val="00A5571A"/>
    <w:rsid w:val="00A56DED"/>
    <w:rsid w:val="00A60DFF"/>
    <w:rsid w:val="00A61897"/>
    <w:rsid w:val="00A61BDE"/>
    <w:rsid w:val="00A61D63"/>
    <w:rsid w:val="00A635A0"/>
    <w:rsid w:val="00A66D78"/>
    <w:rsid w:val="00A66F37"/>
    <w:rsid w:val="00A700FC"/>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FFA"/>
    <w:rsid w:val="00AA6A0A"/>
    <w:rsid w:val="00AA7F57"/>
    <w:rsid w:val="00AB0F50"/>
    <w:rsid w:val="00AB4777"/>
    <w:rsid w:val="00AB5253"/>
    <w:rsid w:val="00AC0722"/>
    <w:rsid w:val="00AC19C7"/>
    <w:rsid w:val="00AC1E34"/>
    <w:rsid w:val="00AC2D2B"/>
    <w:rsid w:val="00AC5121"/>
    <w:rsid w:val="00AC663A"/>
    <w:rsid w:val="00AD1F34"/>
    <w:rsid w:val="00AD2BA2"/>
    <w:rsid w:val="00AD67CA"/>
    <w:rsid w:val="00AD6C76"/>
    <w:rsid w:val="00AE0AB6"/>
    <w:rsid w:val="00AE3640"/>
    <w:rsid w:val="00AE3743"/>
    <w:rsid w:val="00AE7023"/>
    <w:rsid w:val="00AF166D"/>
    <w:rsid w:val="00AF29D3"/>
    <w:rsid w:val="00AF340A"/>
    <w:rsid w:val="00AF578F"/>
    <w:rsid w:val="00B0049A"/>
    <w:rsid w:val="00B03F3E"/>
    <w:rsid w:val="00B04EA1"/>
    <w:rsid w:val="00B06D06"/>
    <w:rsid w:val="00B07FFA"/>
    <w:rsid w:val="00B118E3"/>
    <w:rsid w:val="00B142AD"/>
    <w:rsid w:val="00B15CB3"/>
    <w:rsid w:val="00B170A9"/>
    <w:rsid w:val="00B17420"/>
    <w:rsid w:val="00B21DAD"/>
    <w:rsid w:val="00B22F39"/>
    <w:rsid w:val="00B24530"/>
    <w:rsid w:val="00B25F2A"/>
    <w:rsid w:val="00B30A2D"/>
    <w:rsid w:val="00B3247C"/>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58FE"/>
    <w:rsid w:val="00B77DCB"/>
    <w:rsid w:val="00B8097E"/>
    <w:rsid w:val="00B80A80"/>
    <w:rsid w:val="00B80CB3"/>
    <w:rsid w:val="00B8341A"/>
    <w:rsid w:val="00B85A3E"/>
    <w:rsid w:val="00B86605"/>
    <w:rsid w:val="00B87469"/>
    <w:rsid w:val="00B87936"/>
    <w:rsid w:val="00B91180"/>
    <w:rsid w:val="00B9258D"/>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2AB1"/>
    <w:rsid w:val="00BF535E"/>
    <w:rsid w:val="00C109A7"/>
    <w:rsid w:val="00C10E4F"/>
    <w:rsid w:val="00C112B8"/>
    <w:rsid w:val="00C131EB"/>
    <w:rsid w:val="00C13842"/>
    <w:rsid w:val="00C14710"/>
    <w:rsid w:val="00C1695B"/>
    <w:rsid w:val="00C179AF"/>
    <w:rsid w:val="00C239EC"/>
    <w:rsid w:val="00C2742C"/>
    <w:rsid w:val="00C31F68"/>
    <w:rsid w:val="00C368D5"/>
    <w:rsid w:val="00C452E5"/>
    <w:rsid w:val="00C46E05"/>
    <w:rsid w:val="00C51D58"/>
    <w:rsid w:val="00C54303"/>
    <w:rsid w:val="00C54F64"/>
    <w:rsid w:val="00C5572A"/>
    <w:rsid w:val="00C55904"/>
    <w:rsid w:val="00C6119B"/>
    <w:rsid w:val="00C6121F"/>
    <w:rsid w:val="00C66437"/>
    <w:rsid w:val="00C74F52"/>
    <w:rsid w:val="00C75091"/>
    <w:rsid w:val="00C750FC"/>
    <w:rsid w:val="00C80FCF"/>
    <w:rsid w:val="00C81309"/>
    <w:rsid w:val="00C86A10"/>
    <w:rsid w:val="00C86B9D"/>
    <w:rsid w:val="00C8727F"/>
    <w:rsid w:val="00C873BC"/>
    <w:rsid w:val="00C95333"/>
    <w:rsid w:val="00C971AA"/>
    <w:rsid w:val="00C979D9"/>
    <w:rsid w:val="00CA30BF"/>
    <w:rsid w:val="00CB212F"/>
    <w:rsid w:val="00CB2811"/>
    <w:rsid w:val="00CB777A"/>
    <w:rsid w:val="00CC0AE4"/>
    <w:rsid w:val="00CC2BCC"/>
    <w:rsid w:val="00CC485C"/>
    <w:rsid w:val="00CC552F"/>
    <w:rsid w:val="00CC55FC"/>
    <w:rsid w:val="00CC5AF3"/>
    <w:rsid w:val="00CD1571"/>
    <w:rsid w:val="00CD287B"/>
    <w:rsid w:val="00CD7589"/>
    <w:rsid w:val="00CE3495"/>
    <w:rsid w:val="00CE37BF"/>
    <w:rsid w:val="00CE6655"/>
    <w:rsid w:val="00CE6F03"/>
    <w:rsid w:val="00CE7D69"/>
    <w:rsid w:val="00CF1F25"/>
    <w:rsid w:val="00CF5458"/>
    <w:rsid w:val="00CF6531"/>
    <w:rsid w:val="00D13597"/>
    <w:rsid w:val="00D16208"/>
    <w:rsid w:val="00D16770"/>
    <w:rsid w:val="00D16EAA"/>
    <w:rsid w:val="00D237B2"/>
    <w:rsid w:val="00D24340"/>
    <w:rsid w:val="00D24D5E"/>
    <w:rsid w:val="00D25129"/>
    <w:rsid w:val="00D25768"/>
    <w:rsid w:val="00D25A97"/>
    <w:rsid w:val="00D26818"/>
    <w:rsid w:val="00D26EEC"/>
    <w:rsid w:val="00D3046C"/>
    <w:rsid w:val="00D32E69"/>
    <w:rsid w:val="00D34531"/>
    <w:rsid w:val="00D35CF5"/>
    <w:rsid w:val="00D36CD8"/>
    <w:rsid w:val="00D408B4"/>
    <w:rsid w:val="00D443DA"/>
    <w:rsid w:val="00D4563C"/>
    <w:rsid w:val="00D54870"/>
    <w:rsid w:val="00D618EB"/>
    <w:rsid w:val="00D61B14"/>
    <w:rsid w:val="00D6641D"/>
    <w:rsid w:val="00D676B4"/>
    <w:rsid w:val="00D732B6"/>
    <w:rsid w:val="00D80C8B"/>
    <w:rsid w:val="00D81E6F"/>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C5A8F"/>
    <w:rsid w:val="00DD19B7"/>
    <w:rsid w:val="00DE039B"/>
    <w:rsid w:val="00DE218A"/>
    <w:rsid w:val="00DE381A"/>
    <w:rsid w:val="00DE3FA6"/>
    <w:rsid w:val="00DE7A32"/>
    <w:rsid w:val="00DF2C43"/>
    <w:rsid w:val="00DF2C4C"/>
    <w:rsid w:val="00DF44D4"/>
    <w:rsid w:val="00E0375B"/>
    <w:rsid w:val="00E046CD"/>
    <w:rsid w:val="00E05479"/>
    <w:rsid w:val="00E054CA"/>
    <w:rsid w:val="00E0570D"/>
    <w:rsid w:val="00E0778D"/>
    <w:rsid w:val="00E07A7D"/>
    <w:rsid w:val="00E103AB"/>
    <w:rsid w:val="00E132C2"/>
    <w:rsid w:val="00E13746"/>
    <w:rsid w:val="00E13AC0"/>
    <w:rsid w:val="00E1432C"/>
    <w:rsid w:val="00E1555E"/>
    <w:rsid w:val="00E24ADA"/>
    <w:rsid w:val="00E26CAC"/>
    <w:rsid w:val="00E30929"/>
    <w:rsid w:val="00E3266D"/>
    <w:rsid w:val="00E334C6"/>
    <w:rsid w:val="00E36888"/>
    <w:rsid w:val="00E37708"/>
    <w:rsid w:val="00E402D2"/>
    <w:rsid w:val="00E446F5"/>
    <w:rsid w:val="00E44728"/>
    <w:rsid w:val="00E4502A"/>
    <w:rsid w:val="00E46591"/>
    <w:rsid w:val="00E465FC"/>
    <w:rsid w:val="00E47627"/>
    <w:rsid w:val="00E51E23"/>
    <w:rsid w:val="00E5218D"/>
    <w:rsid w:val="00E52AA7"/>
    <w:rsid w:val="00E53011"/>
    <w:rsid w:val="00E54108"/>
    <w:rsid w:val="00E550F3"/>
    <w:rsid w:val="00E5643A"/>
    <w:rsid w:val="00E62684"/>
    <w:rsid w:val="00E62EBF"/>
    <w:rsid w:val="00E6727F"/>
    <w:rsid w:val="00E716C0"/>
    <w:rsid w:val="00E744EA"/>
    <w:rsid w:val="00E74DB2"/>
    <w:rsid w:val="00E7507E"/>
    <w:rsid w:val="00E7521F"/>
    <w:rsid w:val="00E7695F"/>
    <w:rsid w:val="00E83E40"/>
    <w:rsid w:val="00E85531"/>
    <w:rsid w:val="00E942DF"/>
    <w:rsid w:val="00E973A1"/>
    <w:rsid w:val="00EA1EAA"/>
    <w:rsid w:val="00EA2DF5"/>
    <w:rsid w:val="00EA382F"/>
    <w:rsid w:val="00EA63B8"/>
    <w:rsid w:val="00EA6B66"/>
    <w:rsid w:val="00EB0FF4"/>
    <w:rsid w:val="00EB15EB"/>
    <w:rsid w:val="00EB1C84"/>
    <w:rsid w:val="00EB326F"/>
    <w:rsid w:val="00EB3FAC"/>
    <w:rsid w:val="00EB3FD9"/>
    <w:rsid w:val="00EB5D70"/>
    <w:rsid w:val="00EC1CA9"/>
    <w:rsid w:val="00EC486A"/>
    <w:rsid w:val="00EC696E"/>
    <w:rsid w:val="00EC7CEB"/>
    <w:rsid w:val="00ED16AB"/>
    <w:rsid w:val="00ED1EEA"/>
    <w:rsid w:val="00ED2DA1"/>
    <w:rsid w:val="00ED2E56"/>
    <w:rsid w:val="00ED4422"/>
    <w:rsid w:val="00ED7C50"/>
    <w:rsid w:val="00EE05AE"/>
    <w:rsid w:val="00EE10AC"/>
    <w:rsid w:val="00EE4878"/>
    <w:rsid w:val="00EE5A03"/>
    <w:rsid w:val="00EF4575"/>
    <w:rsid w:val="00EF55D0"/>
    <w:rsid w:val="00EF5818"/>
    <w:rsid w:val="00EF7E1B"/>
    <w:rsid w:val="00F00577"/>
    <w:rsid w:val="00F00F2F"/>
    <w:rsid w:val="00F0411B"/>
    <w:rsid w:val="00F06675"/>
    <w:rsid w:val="00F10034"/>
    <w:rsid w:val="00F13453"/>
    <w:rsid w:val="00F13CB9"/>
    <w:rsid w:val="00F160F1"/>
    <w:rsid w:val="00F16956"/>
    <w:rsid w:val="00F171B4"/>
    <w:rsid w:val="00F17AFC"/>
    <w:rsid w:val="00F17C48"/>
    <w:rsid w:val="00F21065"/>
    <w:rsid w:val="00F26828"/>
    <w:rsid w:val="00F3065A"/>
    <w:rsid w:val="00F30E3A"/>
    <w:rsid w:val="00F416BE"/>
    <w:rsid w:val="00F43101"/>
    <w:rsid w:val="00F44249"/>
    <w:rsid w:val="00F5225C"/>
    <w:rsid w:val="00F528D6"/>
    <w:rsid w:val="00F53E7B"/>
    <w:rsid w:val="00F54E61"/>
    <w:rsid w:val="00F565D5"/>
    <w:rsid w:val="00F60224"/>
    <w:rsid w:val="00F7064C"/>
    <w:rsid w:val="00F7270D"/>
    <w:rsid w:val="00F73E15"/>
    <w:rsid w:val="00F77237"/>
    <w:rsid w:val="00F778CF"/>
    <w:rsid w:val="00F77D3C"/>
    <w:rsid w:val="00F93468"/>
    <w:rsid w:val="00F93570"/>
    <w:rsid w:val="00F9379D"/>
    <w:rsid w:val="00F97498"/>
    <w:rsid w:val="00F97E99"/>
    <w:rsid w:val="00FA0801"/>
    <w:rsid w:val="00FA113C"/>
    <w:rsid w:val="00FA24B7"/>
    <w:rsid w:val="00FA376A"/>
    <w:rsid w:val="00FA3BC5"/>
    <w:rsid w:val="00FA3ECC"/>
    <w:rsid w:val="00FC7B11"/>
    <w:rsid w:val="00FC7FF8"/>
    <w:rsid w:val="00FD039A"/>
    <w:rsid w:val="00FD08E5"/>
    <w:rsid w:val="00FD1326"/>
    <w:rsid w:val="00FD4E69"/>
    <w:rsid w:val="00FD55DB"/>
    <w:rsid w:val="00FD7555"/>
    <w:rsid w:val="00FE0231"/>
    <w:rsid w:val="00FE1B00"/>
    <w:rsid w:val="00FE35BE"/>
    <w:rsid w:val="00FE4776"/>
    <w:rsid w:val="00FF4584"/>
    <w:rsid w:val="00FF4701"/>
    <w:rsid w:val="00FF4BB3"/>
    <w:rsid w:val="00FF6CAD"/>
    <w:rsid w:val="11B9A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9"/>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10"/>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11"/>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12"/>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13"/>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16"/>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17"/>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14"/>
      </w:numPr>
      <w:spacing w:before="20" w:after="20"/>
    </w:pPr>
    <w:rPr>
      <w:rFonts w:eastAsia="Times New Roman" w:cs="Arial"/>
      <w:color w:val="000000"/>
      <w:lang w:eastAsia="en-GB"/>
    </w:rPr>
  </w:style>
  <w:style w:type="character" w:customStyle="1" w:styleId="H2syll8Char">
    <w:name w:val="H2 syll 8 Char"/>
    <w:link w:val="H2syll8"/>
    <w:rsid w:val="00385F8F"/>
    <w:rPr>
      <w:rFonts w:eastAsia="Times New Roman" w:cs="Arial"/>
      <w:color w:val="000000"/>
      <w:lang w:eastAsia="en-GB"/>
    </w:rPr>
  </w:style>
  <w:style w:type="paragraph" w:customStyle="1" w:styleId="H2syll9">
    <w:name w:val="H2 syll 9"/>
    <w:basedOn w:val="Normal"/>
    <w:rsid w:val="00385F8F"/>
    <w:pPr>
      <w:numPr>
        <w:ilvl w:val="1"/>
        <w:numId w:val="15"/>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22"/>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8"/>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9"/>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20"/>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21"/>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character" w:customStyle="1" w:styleId="normaltextrun">
    <w:name w:val="normaltextrun"/>
    <w:basedOn w:val="DefaultParagraphFont"/>
    <w:rsid w:val="00E5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infrastructure-technici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DB0237C79B541B62DB052E4AB4FBE" ma:contentTypeVersion="6" ma:contentTypeDescription="Create a new document." ma:contentTypeScope="" ma:versionID="ef48da2dd1f04dfbb1f3c3c1c2aa45df">
  <xsd:schema xmlns:xsd="http://www.w3.org/2001/XMLSchema" xmlns:xs="http://www.w3.org/2001/XMLSchema" xmlns:p="http://schemas.microsoft.com/office/2006/metadata/properties" xmlns:ns2="f3699761-db8f-42ab-a46c-57d208e38320" targetNamespace="http://schemas.microsoft.com/office/2006/metadata/properties" ma:root="true" ma:fieldsID="b54df26b3dbaf306e5859830a1569828" ns2:_="">
    <xsd:import namespace="f3699761-db8f-42ab-a46c-57d208e38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9761-db8f-42ab-a46c-57d208e38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11EBDF-E1CC-4627-926F-EC1BE510E164}">
  <ds:schemaRefs>
    <ds:schemaRef ds:uri="http://purl.org/dc/elements/1.1/"/>
    <ds:schemaRef ds:uri="http://schemas.microsoft.com/office/2006/documentManagement/types"/>
    <ds:schemaRef ds:uri="http://purl.org/dc/terms/"/>
    <ds:schemaRef ds:uri="http://schemas.openxmlformats.org/package/2006/metadata/core-properties"/>
    <ds:schemaRef ds:uri="f3699761-db8f-42ab-a46c-57d208e38320"/>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706220-E99E-40E5-9ABC-8A7D717923DB}">
  <ds:schemaRefs>
    <ds:schemaRef ds:uri="http://schemas.microsoft.com/sharepoint/v3/contenttype/forms"/>
  </ds:schemaRefs>
</ds:datastoreItem>
</file>

<file path=customXml/itemProps3.xml><?xml version="1.0" encoding="utf-8"?>
<ds:datastoreItem xmlns:ds="http://schemas.openxmlformats.org/officeDocument/2006/customXml" ds:itemID="{AFCF08D6-92A2-46CA-87C5-48DB032B9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9761-db8f-42ab-a46c-57d208e38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17F03-E335-4BD2-9BA8-3D2585C0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Massiah, Jo</cp:lastModifiedBy>
  <cp:revision>2</cp:revision>
  <cp:lastPrinted>2017-10-16T06:51:00Z</cp:lastPrinted>
  <dcterms:created xsi:type="dcterms:W3CDTF">2019-05-23T08:26:00Z</dcterms:created>
  <dcterms:modified xsi:type="dcterms:W3CDTF">2019-05-23T08:26:00Z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0x010100B39DB0237C79B541B62DB052E4AB4FBE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