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29" w:rsidRDefault="00A97CB7" w:rsidP="00A97CB7">
      <w:pPr>
        <w:pStyle w:val="Heading1"/>
      </w:pPr>
      <w:bookmarkStart w:id="0" w:name="_Toc506984508"/>
      <w:r>
        <w:t>Windows Exam 70-698 Essential Facts</w:t>
      </w:r>
      <w:bookmarkEnd w:id="0"/>
    </w:p>
    <w:p w:rsidR="00A97CB7" w:rsidRDefault="00A97CB7" w:rsidP="00A97CB7"/>
    <w:sdt>
      <w:sdtPr>
        <w:rPr>
          <w:rFonts w:asciiTheme="minorHAnsi" w:eastAsiaTheme="minorHAnsi" w:hAnsiTheme="minorHAnsi" w:cstheme="minorBidi"/>
          <w:b w:val="0"/>
          <w:bCs w:val="0"/>
          <w:color w:val="auto"/>
          <w:sz w:val="24"/>
          <w:szCs w:val="24"/>
          <w:lang w:val="en-GB"/>
        </w:rPr>
        <w:id w:val="-2036958556"/>
        <w:docPartObj>
          <w:docPartGallery w:val="Table of Contents"/>
          <w:docPartUnique/>
        </w:docPartObj>
      </w:sdtPr>
      <w:sdtEndPr>
        <w:rPr>
          <w:noProof/>
        </w:rPr>
      </w:sdtEndPr>
      <w:sdtContent>
        <w:p w:rsidR="00A97CB7" w:rsidRDefault="00A97CB7">
          <w:pPr>
            <w:pStyle w:val="TOCHeading"/>
          </w:pPr>
          <w:r>
            <w:t>Table of Contents</w:t>
          </w:r>
        </w:p>
        <w:p w:rsidR="006554AB" w:rsidRDefault="00A97CB7">
          <w:pPr>
            <w:pStyle w:val="TOC1"/>
            <w:tabs>
              <w:tab w:val="right" w:leader="dot" w:pos="9010"/>
            </w:tabs>
            <w:rPr>
              <w:rFonts w:eastAsiaTheme="minorEastAsia"/>
              <w:noProof/>
              <w:lang w:eastAsia="en-GB"/>
            </w:rPr>
          </w:pPr>
          <w:r>
            <w:fldChar w:fldCharType="begin"/>
          </w:r>
          <w:r>
            <w:instrText xml:space="preserve"> TOC \o "1-3" \h \z \u </w:instrText>
          </w:r>
          <w:r>
            <w:fldChar w:fldCharType="separate"/>
          </w:r>
          <w:hyperlink w:anchor="_Toc506984508" w:history="1">
            <w:r w:rsidR="006554AB" w:rsidRPr="00F50FF8">
              <w:rPr>
                <w:rStyle w:val="Hyperlink"/>
                <w:noProof/>
              </w:rPr>
              <w:t>Windows Exam 70-698 Essential Facts</w:t>
            </w:r>
            <w:r w:rsidR="006554AB">
              <w:rPr>
                <w:noProof/>
                <w:webHidden/>
              </w:rPr>
              <w:tab/>
            </w:r>
            <w:r w:rsidR="006554AB">
              <w:rPr>
                <w:noProof/>
                <w:webHidden/>
              </w:rPr>
              <w:fldChar w:fldCharType="begin"/>
            </w:r>
            <w:r w:rsidR="006554AB">
              <w:rPr>
                <w:noProof/>
                <w:webHidden/>
              </w:rPr>
              <w:instrText xml:space="preserve"> PAGEREF _Toc506984508 \h </w:instrText>
            </w:r>
            <w:r w:rsidR="006554AB">
              <w:rPr>
                <w:noProof/>
                <w:webHidden/>
              </w:rPr>
            </w:r>
            <w:r w:rsidR="006554AB">
              <w:rPr>
                <w:noProof/>
                <w:webHidden/>
              </w:rPr>
              <w:fldChar w:fldCharType="separate"/>
            </w:r>
            <w:r w:rsidR="006554AB">
              <w:rPr>
                <w:noProof/>
                <w:webHidden/>
              </w:rPr>
              <w:t>1</w:t>
            </w:r>
            <w:r w:rsidR="006554AB">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09" w:history="1">
            <w:r w:rsidRPr="00F50FF8">
              <w:rPr>
                <w:rStyle w:val="Hyperlink"/>
                <w:noProof/>
              </w:rPr>
              <w:t>Windows 10 versions</w:t>
            </w:r>
            <w:r>
              <w:rPr>
                <w:noProof/>
                <w:webHidden/>
              </w:rPr>
              <w:tab/>
            </w:r>
            <w:r>
              <w:rPr>
                <w:noProof/>
                <w:webHidden/>
              </w:rPr>
              <w:fldChar w:fldCharType="begin"/>
            </w:r>
            <w:r>
              <w:rPr>
                <w:noProof/>
                <w:webHidden/>
              </w:rPr>
              <w:instrText xml:space="preserve"> PAGEREF _Toc506984509 \h </w:instrText>
            </w:r>
            <w:r>
              <w:rPr>
                <w:noProof/>
                <w:webHidden/>
              </w:rPr>
            </w:r>
            <w:r>
              <w:rPr>
                <w:noProof/>
                <w:webHidden/>
              </w:rPr>
              <w:fldChar w:fldCharType="separate"/>
            </w:r>
            <w:r>
              <w:rPr>
                <w:noProof/>
                <w:webHidden/>
              </w:rPr>
              <w:t>3</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0" w:history="1">
            <w:r w:rsidRPr="00F50FF8">
              <w:rPr>
                <w:rStyle w:val="Hyperlink"/>
                <w:noProof/>
              </w:rPr>
              <w:t>Minimum hardware requirements</w:t>
            </w:r>
            <w:r>
              <w:rPr>
                <w:noProof/>
                <w:webHidden/>
              </w:rPr>
              <w:tab/>
            </w:r>
            <w:r>
              <w:rPr>
                <w:noProof/>
                <w:webHidden/>
              </w:rPr>
              <w:fldChar w:fldCharType="begin"/>
            </w:r>
            <w:r>
              <w:rPr>
                <w:noProof/>
                <w:webHidden/>
              </w:rPr>
              <w:instrText xml:space="preserve"> PAGEREF _Toc506984510 \h </w:instrText>
            </w:r>
            <w:r>
              <w:rPr>
                <w:noProof/>
                <w:webHidden/>
              </w:rPr>
            </w:r>
            <w:r>
              <w:rPr>
                <w:noProof/>
                <w:webHidden/>
              </w:rPr>
              <w:fldChar w:fldCharType="separate"/>
            </w:r>
            <w:r>
              <w:rPr>
                <w:noProof/>
                <w:webHidden/>
              </w:rPr>
              <w:t>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1" w:history="1">
            <w:r w:rsidRPr="00F50FF8">
              <w:rPr>
                <w:rStyle w:val="Hyperlink"/>
                <w:noProof/>
              </w:rPr>
              <w:t>Upgrade options</w:t>
            </w:r>
            <w:r>
              <w:rPr>
                <w:noProof/>
                <w:webHidden/>
              </w:rPr>
              <w:tab/>
            </w:r>
            <w:r>
              <w:rPr>
                <w:noProof/>
                <w:webHidden/>
              </w:rPr>
              <w:fldChar w:fldCharType="begin"/>
            </w:r>
            <w:r>
              <w:rPr>
                <w:noProof/>
                <w:webHidden/>
              </w:rPr>
              <w:instrText xml:space="preserve"> PAGEREF _Toc506984511 \h </w:instrText>
            </w:r>
            <w:r>
              <w:rPr>
                <w:noProof/>
                <w:webHidden/>
              </w:rPr>
            </w:r>
            <w:r>
              <w:rPr>
                <w:noProof/>
                <w:webHidden/>
              </w:rPr>
              <w:fldChar w:fldCharType="separate"/>
            </w:r>
            <w:r>
              <w:rPr>
                <w:noProof/>
                <w:webHidden/>
              </w:rPr>
              <w:t>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2" w:history="1">
            <w:r w:rsidRPr="00F50FF8">
              <w:rPr>
                <w:rStyle w:val="Hyperlink"/>
                <w:rFonts w:ascii="Courier" w:hAnsi="Courier"/>
                <w:noProof/>
              </w:rPr>
              <w:t>Bcdedit</w:t>
            </w:r>
            <w:r w:rsidRPr="00F50FF8">
              <w:rPr>
                <w:rStyle w:val="Hyperlink"/>
                <w:noProof/>
              </w:rPr>
              <w:t xml:space="preserve"> commands for dual booting</w:t>
            </w:r>
            <w:r>
              <w:rPr>
                <w:noProof/>
                <w:webHidden/>
              </w:rPr>
              <w:tab/>
            </w:r>
            <w:r>
              <w:rPr>
                <w:noProof/>
                <w:webHidden/>
              </w:rPr>
              <w:fldChar w:fldCharType="begin"/>
            </w:r>
            <w:r>
              <w:rPr>
                <w:noProof/>
                <w:webHidden/>
              </w:rPr>
              <w:instrText xml:space="preserve"> PAGEREF _Toc506984512 \h </w:instrText>
            </w:r>
            <w:r>
              <w:rPr>
                <w:noProof/>
                <w:webHidden/>
              </w:rPr>
            </w:r>
            <w:r>
              <w:rPr>
                <w:noProof/>
                <w:webHidden/>
              </w:rPr>
              <w:fldChar w:fldCharType="separate"/>
            </w:r>
            <w:r>
              <w:rPr>
                <w:noProof/>
                <w:webHidden/>
              </w:rPr>
              <w:t>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3" w:history="1">
            <w:r w:rsidRPr="00F50FF8">
              <w:rPr>
                <w:rStyle w:val="Hyperlink"/>
                <w:noProof/>
              </w:rPr>
              <w:t>Update servicing options</w:t>
            </w:r>
            <w:r>
              <w:rPr>
                <w:noProof/>
                <w:webHidden/>
              </w:rPr>
              <w:tab/>
            </w:r>
            <w:r>
              <w:rPr>
                <w:noProof/>
                <w:webHidden/>
              </w:rPr>
              <w:fldChar w:fldCharType="begin"/>
            </w:r>
            <w:r>
              <w:rPr>
                <w:noProof/>
                <w:webHidden/>
              </w:rPr>
              <w:instrText xml:space="preserve"> PAGEREF _Toc506984513 \h </w:instrText>
            </w:r>
            <w:r>
              <w:rPr>
                <w:noProof/>
                <w:webHidden/>
              </w:rPr>
            </w:r>
            <w:r>
              <w:rPr>
                <w:noProof/>
                <w:webHidden/>
              </w:rPr>
              <w:fldChar w:fldCharType="separate"/>
            </w:r>
            <w:r>
              <w:rPr>
                <w:noProof/>
                <w:webHidden/>
              </w:rPr>
              <w:t>6</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4" w:history="1">
            <w:r w:rsidRPr="00F50FF8">
              <w:rPr>
                <w:rStyle w:val="Hyperlink"/>
                <w:noProof/>
              </w:rPr>
              <w:t>Sysprep switches</w:t>
            </w:r>
            <w:r>
              <w:rPr>
                <w:noProof/>
                <w:webHidden/>
              </w:rPr>
              <w:tab/>
            </w:r>
            <w:r>
              <w:rPr>
                <w:noProof/>
                <w:webHidden/>
              </w:rPr>
              <w:fldChar w:fldCharType="begin"/>
            </w:r>
            <w:r>
              <w:rPr>
                <w:noProof/>
                <w:webHidden/>
              </w:rPr>
              <w:instrText xml:space="preserve"> PAGEREF _Toc506984514 \h </w:instrText>
            </w:r>
            <w:r>
              <w:rPr>
                <w:noProof/>
                <w:webHidden/>
              </w:rPr>
            </w:r>
            <w:r>
              <w:rPr>
                <w:noProof/>
                <w:webHidden/>
              </w:rPr>
              <w:fldChar w:fldCharType="separate"/>
            </w:r>
            <w:r>
              <w:rPr>
                <w:noProof/>
                <w:webHidden/>
              </w:rPr>
              <w:t>6</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5" w:history="1">
            <w:r w:rsidRPr="00F50FF8">
              <w:rPr>
                <w:rStyle w:val="Hyperlink"/>
                <w:noProof/>
              </w:rPr>
              <w:t>ICD switches</w:t>
            </w:r>
            <w:r>
              <w:rPr>
                <w:noProof/>
                <w:webHidden/>
              </w:rPr>
              <w:tab/>
            </w:r>
            <w:r>
              <w:rPr>
                <w:noProof/>
                <w:webHidden/>
              </w:rPr>
              <w:fldChar w:fldCharType="begin"/>
            </w:r>
            <w:r>
              <w:rPr>
                <w:noProof/>
                <w:webHidden/>
              </w:rPr>
              <w:instrText xml:space="preserve"> PAGEREF _Toc506984515 \h </w:instrText>
            </w:r>
            <w:r>
              <w:rPr>
                <w:noProof/>
                <w:webHidden/>
              </w:rPr>
            </w:r>
            <w:r>
              <w:rPr>
                <w:noProof/>
                <w:webHidden/>
              </w:rPr>
              <w:fldChar w:fldCharType="separate"/>
            </w:r>
            <w:r>
              <w:rPr>
                <w:noProof/>
                <w:webHidden/>
              </w:rPr>
              <w:t>7</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6" w:history="1">
            <w:r w:rsidRPr="00F50FF8">
              <w:rPr>
                <w:rStyle w:val="Hyperlink"/>
                <w:noProof/>
              </w:rPr>
              <w:t>DISM.exe command line commands</w:t>
            </w:r>
            <w:r>
              <w:rPr>
                <w:noProof/>
                <w:webHidden/>
              </w:rPr>
              <w:tab/>
            </w:r>
            <w:r>
              <w:rPr>
                <w:noProof/>
                <w:webHidden/>
              </w:rPr>
              <w:fldChar w:fldCharType="begin"/>
            </w:r>
            <w:r>
              <w:rPr>
                <w:noProof/>
                <w:webHidden/>
              </w:rPr>
              <w:instrText xml:space="preserve"> PAGEREF _Toc506984516 \h </w:instrText>
            </w:r>
            <w:r>
              <w:rPr>
                <w:noProof/>
                <w:webHidden/>
              </w:rPr>
            </w:r>
            <w:r>
              <w:rPr>
                <w:noProof/>
                <w:webHidden/>
              </w:rPr>
              <w:fldChar w:fldCharType="separate"/>
            </w:r>
            <w:r>
              <w:rPr>
                <w:noProof/>
                <w:webHidden/>
              </w:rPr>
              <w:t>7</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7" w:history="1">
            <w:r w:rsidRPr="00F50FF8">
              <w:rPr>
                <w:rStyle w:val="Hyperlink"/>
                <w:noProof/>
              </w:rPr>
              <w:t>Types of virtual hard disks</w:t>
            </w:r>
            <w:r>
              <w:rPr>
                <w:noProof/>
                <w:webHidden/>
              </w:rPr>
              <w:tab/>
            </w:r>
            <w:r>
              <w:rPr>
                <w:noProof/>
                <w:webHidden/>
              </w:rPr>
              <w:fldChar w:fldCharType="begin"/>
            </w:r>
            <w:r>
              <w:rPr>
                <w:noProof/>
                <w:webHidden/>
              </w:rPr>
              <w:instrText xml:space="preserve"> PAGEREF _Toc506984517 \h </w:instrText>
            </w:r>
            <w:r>
              <w:rPr>
                <w:noProof/>
                <w:webHidden/>
              </w:rPr>
            </w:r>
            <w:r>
              <w:rPr>
                <w:noProof/>
                <w:webHidden/>
              </w:rPr>
              <w:fldChar w:fldCharType="separate"/>
            </w:r>
            <w:r>
              <w:rPr>
                <w:noProof/>
                <w:webHidden/>
              </w:rPr>
              <w:t>8</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8" w:history="1">
            <w:r w:rsidRPr="00F50FF8">
              <w:rPr>
                <w:rStyle w:val="Hyperlink"/>
                <w:noProof/>
              </w:rPr>
              <w:t>Hyper-V Edit Disk</w:t>
            </w:r>
            <w:r>
              <w:rPr>
                <w:noProof/>
                <w:webHidden/>
              </w:rPr>
              <w:tab/>
            </w:r>
            <w:r>
              <w:rPr>
                <w:noProof/>
                <w:webHidden/>
              </w:rPr>
              <w:fldChar w:fldCharType="begin"/>
            </w:r>
            <w:r>
              <w:rPr>
                <w:noProof/>
                <w:webHidden/>
              </w:rPr>
              <w:instrText xml:space="preserve"> PAGEREF _Toc506984518 \h </w:instrText>
            </w:r>
            <w:r>
              <w:rPr>
                <w:noProof/>
                <w:webHidden/>
              </w:rPr>
            </w:r>
            <w:r>
              <w:rPr>
                <w:noProof/>
                <w:webHidden/>
              </w:rPr>
              <w:fldChar w:fldCharType="separate"/>
            </w:r>
            <w:r>
              <w:rPr>
                <w:noProof/>
                <w:webHidden/>
              </w:rPr>
              <w:t>8</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19" w:history="1">
            <w:r w:rsidRPr="00F50FF8">
              <w:rPr>
                <w:rStyle w:val="Hyperlink"/>
                <w:noProof/>
              </w:rPr>
              <w:t>File system capabilities</w:t>
            </w:r>
            <w:r>
              <w:rPr>
                <w:noProof/>
                <w:webHidden/>
              </w:rPr>
              <w:tab/>
            </w:r>
            <w:r>
              <w:rPr>
                <w:noProof/>
                <w:webHidden/>
              </w:rPr>
              <w:fldChar w:fldCharType="begin"/>
            </w:r>
            <w:r>
              <w:rPr>
                <w:noProof/>
                <w:webHidden/>
              </w:rPr>
              <w:instrText xml:space="preserve"> PAGEREF _Toc506984519 \h </w:instrText>
            </w:r>
            <w:r>
              <w:rPr>
                <w:noProof/>
                <w:webHidden/>
              </w:rPr>
            </w:r>
            <w:r>
              <w:rPr>
                <w:noProof/>
                <w:webHidden/>
              </w:rPr>
              <w:fldChar w:fldCharType="separate"/>
            </w:r>
            <w:r>
              <w:rPr>
                <w:noProof/>
                <w:webHidden/>
              </w:rPr>
              <w:t>9</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0" w:history="1">
            <w:r w:rsidRPr="00F50FF8">
              <w:rPr>
                <w:rStyle w:val="Hyperlink"/>
                <w:noProof/>
              </w:rPr>
              <w:t>Microsoft Azure data size availability</w:t>
            </w:r>
            <w:r>
              <w:rPr>
                <w:noProof/>
                <w:webHidden/>
              </w:rPr>
              <w:tab/>
            </w:r>
            <w:r>
              <w:rPr>
                <w:noProof/>
                <w:webHidden/>
              </w:rPr>
              <w:fldChar w:fldCharType="begin"/>
            </w:r>
            <w:r>
              <w:rPr>
                <w:noProof/>
                <w:webHidden/>
              </w:rPr>
              <w:instrText xml:space="preserve"> PAGEREF _Toc506984520 \h </w:instrText>
            </w:r>
            <w:r>
              <w:rPr>
                <w:noProof/>
                <w:webHidden/>
              </w:rPr>
            </w:r>
            <w:r>
              <w:rPr>
                <w:noProof/>
                <w:webHidden/>
              </w:rPr>
              <w:fldChar w:fldCharType="separate"/>
            </w:r>
            <w:r>
              <w:rPr>
                <w:noProof/>
                <w:webHidden/>
              </w:rPr>
              <w:t>9</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1" w:history="1">
            <w:r w:rsidRPr="00F50FF8">
              <w:rPr>
                <w:rStyle w:val="Hyperlink"/>
                <w:noProof/>
              </w:rPr>
              <w:t>One Drive Subscription</w:t>
            </w:r>
            <w:r>
              <w:rPr>
                <w:noProof/>
                <w:webHidden/>
              </w:rPr>
              <w:tab/>
            </w:r>
            <w:r>
              <w:rPr>
                <w:noProof/>
                <w:webHidden/>
              </w:rPr>
              <w:fldChar w:fldCharType="begin"/>
            </w:r>
            <w:r>
              <w:rPr>
                <w:noProof/>
                <w:webHidden/>
              </w:rPr>
              <w:instrText xml:space="preserve"> PAGEREF _Toc506984521 \h </w:instrText>
            </w:r>
            <w:r>
              <w:rPr>
                <w:noProof/>
                <w:webHidden/>
              </w:rPr>
            </w:r>
            <w:r>
              <w:rPr>
                <w:noProof/>
                <w:webHidden/>
              </w:rPr>
              <w:fldChar w:fldCharType="separate"/>
            </w:r>
            <w:r>
              <w:rPr>
                <w:noProof/>
                <w:webHidden/>
              </w:rPr>
              <w:t>9</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2" w:history="1">
            <w:r w:rsidRPr="00F50FF8">
              <w:rPr>
                <w:rStyle w:val="Hyperlink"/>
                <w:noProof/>
              </w:rPr>
              <w:t>MMC Modes</w:t>
            </w:r>
            <w:r>
              <w:rPr>
                <w:noProof/>
                <w:webHidden/>
              </w:rPr>
              <w:tab/>
            </w:r>
            <w:r>
              <w:rPr>
                <w:noProof/>
                <w:webHidden/>
              </w:rPr>
              <w:fldChar w:fldCharType="begin"/>
            </w:r>
            <w:r>
              <w:rPr>
                <w:noProof/>
                <w:webHidden/>
              </w:rPr>
              <w:instrText xml:space="preserve"> PAGEREF _Toc506984522 \h </w:instrText>
            </w:r>
            <w:r>
              <w:rPr>
                <w:noProof/>
                <w:webHidden/>
              </w:rPr>
            </w:r>
            <w:r>
              <w:rPr>
                <w:noProof/>
                <w:webHidden/>
              </w:rPr>
              <w:fldChar w:fldCharType="separate"/>
            </w:r>
            <w:r>
              <w:rPr>
                <w:noProof/>
                <w:webHidden/>
              </w:rPr>
              <w:t>10</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3" w:history="1">
            <w:r w:rsidRPr="00F50FF8">
              <w:rPr>
                <w:rStyle w:val="Hyperlink"/>
                <w:noProof/>
              </w:rPr>
              <w:t>Compact command options</w:t>
            </w:r>
            <w:r>
              <w:rPr>
                <w:noProof/>
                <w:webHidden/>
              </w:rPr>
              <w:tab/>
            </w:r>
            <w:r>
              <w:rPr>
                <w:noProof/>
                <w:webHidden/>
              </w:rPr>
              <w:fldChar w:fldCharType="begin"/>
            </w:r>
            <w:r>
              <w:rPr>
                <w:noProof/>
                <w:webHidden/>
              </w:rPr>
              <w:instrText xml:space="preserve"> PAGEREF _Toc506984523 \h </w:instrText>
            </w:r>
            <w:r>
              <w:rPr>
                <w:noProof/>
                <w:webHidden/>
              </w:rPr>
            </w:r>
            <w:r>
              <w:rPr>
                <w:noProof/>
                <w:webHidden/>
              </w:rPr>
              <w:fldChar w:fldCharType="separate"/>
            </w:r>
            <w:r>
              <w:rPr>
                <w:noProof/>
                <w:webHidden/>
              </w:rPr>
              <w:t>10</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4" w:history="1">
            <w:r w:rsidRPr="00F50FF8">
              <w:rPr>
                <w:rStyle w:val="Hyperlink"/>
                <w:noProof/>
              </w:rPr>
              <w:t>PowerShell Disk commands</w:t>
            </w:r>
            <w:r>
              <w:rPr>
                <w:noProof/>
                <w:webHidden/>
              </w:rPr>
              <w:tab/>
            </w:r>
            <w:r>
              <w:rPr>
                <w:noProof/>
                <w:webHidden/>
              </w:rPr>
              <w:fldChar w:fldCharType="begin"/>
            </w:r>
            <w:r>
              <w:rPr>
                <w:noProof/>
                <w:webHidden/>
              </w:rPr>
              <w:instrText xml:space="preserve"> PAGEREF _Toc506984524 \h </w:instrText>
            </w:r>
            <w:r>
              <w:rPr>
                <w:noProof/>
                <w:webHidden/>
              </w:rPr>
            </w:r>
            <w:r>
              <w:rPr>
                <w:noProof/>
                <w:webHidden/>
              </w:rPr>
              <w:fldChar w:fldCharType="separate"/>
            </w:r>
            <w:r>
              <w:rPr>
                <w:noProof/>
                <w:webHidden/>
              </w:rPr>
              <w:t>10</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5" w:history="1">
            <w:r w:rsidRPr="00F50FF8">
              <w:rPr>
                <w:rStyle w:val="Hyperlink"/>
                <w:noProof/>
              </w:rPr>
              <w:t>PowerShell Configuration Commands</w:t>
            </w:r>
            <w:r>
              <w:rPr>
                <w:noProof/>
                <w:webHidden/>
              </w:rPr>
              <w:tab/>
            </w:r>
            <w:r>
              <w:rPr>
                <w:noProof/>
                <w:webHidden/>
              </w:rPr>
              <w:fldChar w:fldCharType="begin"/>
            </w:r>
            <w:r>
              <w:rPr>
                <w:noProof/>
                <w:webHidden/>
              </w:rPr>
              <w:instrText xml:space="preserve"> PAGEREF _Toc506984525 \h </w:instrText>
            </w:r>
            <w:r>
              <w:rPr>
                <w:noProof/>
                <w:webHidden/>
              </w:rPr>
            </w:r>
            <w:r>
              <w:rPr>
                <w:noProof/>
                <w:webHidden/>
              </w:rPr>
              <w:fldChar w:fldCharType="separate"/>
            </w:r>
            <w:r>
              <w:rPr>
                <w:noProof/>
                <w:webHidden/>
              </w:rPr>
              <w:t>11</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6" w:history="1">
            <w:r w:rsidRPr="00F50FF8">
              <w:rPr>
                <w:rStyle w:val="Hyperlink"/>
                <w:noProof/>
              </w:rPr>
              <w:t>Windows 10 Power Plans</w:t>
            </w:r>
            <w:r>
              <w:rPr>
                <w:noProof/>
                <w:webHidden/>
              </w:rPr>
              <w:tab/>
            </w:r>
            <w:r>
              <w:rPr>
                <w:noProof/>
                <w:webHidden/>
              </w:rPr>
              <w:fldChar w:fldCharType="begin"/>
            </w:r>
            <w:r>
              <w:rPr>
                <w:noProof/>
                <w:webHidden/>
              </w:rPr>
              <w:instrText xml:space="preserve"> PAGEREF _Toc506984526 \h </w:instrText>
            </w:r>
            <w:r>
              <w:rPr>
                <w:noProof/>
                <w:webHidden/>
              </w:rPr>
            </w:r>
            <w:r>
              <w:rPr>
                <w:noProof/>
                <w:webHidden/>
              </w:rPr>
              <w:fldChar w:fldCharType="separate"/>
            </w:r>
            <w:r>
              <w:rPr>
                <w:noProof/>
                <w:webHidden/>
              </w:rPr>
              <w:t>12</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7" w:history="1">
            <w:r w:rsidRPr="00F50FF8">
              <w:rPr>
                <w:rStyle w:val="Hyperlink"/>
                <w:noProof/>
              </w:rPr>
              <w:t xml:space="preserve">Power </w:t>
            </w:r>
            <w:r w:rsidRPr="00F50FF8">
              <w:rPr>
                <w:rStyle w:val="Hyperlink"/>
                <w:rFonts w:ascii="Courier" w:hAnsi="Courier"/>
                <w:noProof/>
              </w:rPr>
              <w:t>cfg.exe</w:t>
            </w:r>
            <w:r w:rsidRPr="00F50FF8">
              <w:rPr>
                <w:rStyle w:val="Hyperlink"/>
                <w:noProof/>
              </w:rPr>
              <w:t xml:space="preserve"> switches</w:t>
            </w:r>
            <w:r>
              <w:rPr>
                <w:noProof/>
                <w:webHidden/>
              </w:rPr>
              <w:tab/>
            </w:r>
            <w:r>
              <w:rPr>
                <w:noProof/>
                <w:webHidden/>
              </w:rPr>
              <w:fldChar w:fldCharType="begin"/>
            </w:r>
            <w:r>
              <w:rPr>
                <w:noProof/>
                <w:webHidden/>
              </w:rPr>
              <w:instrText xml:space="preserve"> PAGEREF _Toc506984527 \h </w:instrText>
            </w:r>
            <w:r>
              <w:rPr>
                <w:noProof/>
                <w:webHidden/>
              </w:rPr>
            </w:r>
            <w:r>
              <w:rPr>
                <w:noProof/>
                <w:webHidden/>
              </w:rPr>
              <w:fldChar w:fldCharType="separate"/>
            </w:r>
            <w:r>
              <w:rPr>
                <w:noProof/>
                <w:webHidden/>
              </w:rPr>
              <w:t>12</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8" w:history="1">
            <w:r w:rsidRPr="00F50FF8">
              <w:rPr>
                <w:rStyle w:val="Hyperlink"/>
                <w:noProof/>
              </w:rPr>
              <w:t>Windows To Go host requirements</w:t>
            </w:r>
            <w:r>
              <w:rPr>
                <w:noProof/>
                <w:webHidden/>
              </w:rPr>
              <w:tab/>
            </w:r>
            <w:r>
              <w:rPr>
                <w:noProof/>
                <w:webHidden/>
              </w:rPr>
              <w:fldChar w:fldCharType="begin"/>
            </w:r>
            <w:r>
              <w:rPr>
                <w:noProof/>
                <w:webHidden/>
              </w:rPr>
              <w:instrText xml:space="preserve"> PAGEREF _Toc506984528 \h </w:instrText>
            </w:r>
            <w:r>
              <w:rPr>
                <w:noProof/>
                <w:webHidden/>
              </w:rPr>
            </w:r>
            <w:r>
              <w:rPr>
                <w:noProof/>
                <w:webHidden/>
              </w:rPr>
              <w:fldChar w:fldCharType="separate"/>
            </w:r>
            <w:r>
              <w:rPr>
                <w:noProof/>
                <w:webHidden/>
              </w:rPr>
              <w:t>12</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29" w:history="1">
            <w:r w:rsidRPr="00F50FF8">
              <w:rPr>
                <w:rStyle w:val="Hyperlink"/>
                <w:noProof/>
              </w:rPr>
              <w:t>Folder View Options</w:t>
            </w:r>
            <w:r>
              <w:rPr>
                <w:noProof/>
                <w:webHidden/>
              </w:rPr>
              <w:tab/>
            </w:r>
            <w:r>
              <w:rPr>
                <w:noProof/>
                <w:webHidden/>
              </w:rPr>
              <w:fldChar w:fldCharType="begin"/>
            </w:r>
            <w:r>
              <w:rPr>
                <w:noProof/>
                <w:webHidden/>
              </w:rPr>
              <w:instrText xml:space="preserve"> PAGEREF _Toc506984529 \h </w:instrText>
            </w:r>
            <w:r>
              <w:rPr>
                <w:noProof/>
                <w:webHidden/>
              </w:rPr>
            </w:r>
            <w:r>
              <w:rPr>
                <w:noProof/>
                <w:webHidden/>
              </w:rPr>
              <w:fldChar w:fldCharType="separate"/>
            </w:r>
            <w:r>
              <w:rPr>
                <w:noProof/>
                <w:webHidden/>
              </w:rPr>
              <w:t>13</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0" w:history="1">
            <w:r w:rsidRPr="00F50FF8">
              <w:rPr>
                <w:rStyle w:val="Hyperlink"/>
                <w:noProof/>
              </w:rPr>
              <w:t>Shared folder options</w:t>
            </w:r>
            <w:r>
              <w:rPr>
                <w:noProof/>
                <w:webHidden/>
              </w:rPr>
              <w:tab/>
            </w:r>
            <w:r>
              <w:rPr>
                <w:noProof/>
                <w:webHidden/>
              </w:rPr>
              <w:fldChar w:fldCharType="begin"/>
            </w:r>
            <w:r>
              <w:rPr>
                <w:noProof/>
                <w:webHidden/>
              </w:rPr>
              <w:instrText xml:space="preserve"> PAGEREF _Toc506984530 \h </w:instrText>
            </w:r>
            <w:r>
              <w:rPr>
                <w:noProof/>
                <w:webHidden/>
              </w:rPr>
            </w:r>
            <w:r>
              <w:rPr>
                <w:noProof/>
                <w:webHidden/>
              </w:rPr>
              <w:fldChar w:fldCharType="separate"/>
            </w:r>
            <w:r>
              <w:rPr>
                <w:noProof/>
                <w:webHidden/>
              </w:rPr>
              <w:t>14</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1" w:history="1">
            <w:r w:rsidRPr="00F50FF8">
              <w:rPr>
                <w:rStyle w:val="Hyperlink"/>
                <w:rFonts w:ascii="Courier" w:hAnsi="Courier"/>
                <w:noProof/>
              </w:rPr>
              <w:t>ipconfig</w:t>
            </w:r>
            <w:r w:rsidRPr="00F50FF8">
              <w:rPr>
                <w:rStyle w:val="Hyperlink"/>
                <w:noProof/>
              </w:rPr>
              <w:t xml:space="preserve"> switches</w:t>
            </w:r>
            <w:r>
              <w:rPr>
                <w:noProof/>
                <w:webHidden/>
              </w:rPr>
              <w:tab/>
            </w:r>
            <w:r>
              <w:rPr>
                <w:noProof/>
                <w:webHidden/>
              </w:rPr>
              <w:fldChar w:fldCharType="begin"/>
            </w:r>
            <w:r>
              <w:rPr>
                <w:noProof/>
                <w:webHidden/>
              </w:rPr>
              <w:instrText xml:space="preserve"> PAGEREF _Toc506984531 \h </w:instrText>
            </w:r>
            <w:r>
              <w:rPr>
                <w:noProof/>
                <w:webHidden/>
              </w:rPr>
            </w:r>
            <w:r>
              <w:rPr>
                <w:noProof/>
                <w:webHidden/>
              </w:rPr>
              <w:fldChar w:fldCharType="separate"/>
            </w:r>
            <w:r>
              <w:rPr>
                <w:noProof/>
                <w:webHidden/>
              </w:rPr>
              <w:t>14</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2" w:history="1">
            <w:r w:rsidRPr="00F50FF8">
              <w:rPr>
                <w:rStyle w:val="Hyperlink"/>
                <w:noProof/>
              </w:rPr>
              <w:t>Common port numbers</w:t>
            </w:r>
            <w:r>
              <w:rPr>
                <w:noProof/>
                <w:webHidden/>
              </w:rPr>
              <w:tab/>
            </w:r>
            <w:r>
              <w:rPr>
                <w:noProof/>
                <w:webHidden/>
              </w:rPr>
              <w:fldChar w:fldCharType="begin"/>
            </w:r>
            <w:r>
              <w:rPr>
                <w:noProof/>
                <w:webHidden/>
              </w:rPr>
              <w:instrText xml:space="preserve"> PAGEREF _Toc506984532 \h </w:instrText>
            </w:r>
            <w:r>
              <w:rPr>
                <w:noProof/>
                <w:webHidden/>
              </w:rPr>
            </w:r>
            <w:r>
              <w:rPr>
                <w:noProof/>
                <w:webHidden/>
              </w:rPr>
              <w:fldChar w:fldCharType="separate"/>
            </w:r>
            <w:r>
              <w:rPr>
                <w:noProof/>
                <w:webHidden/>
              </w:rPr>
              <w:t>14</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3" w:history="1">
            <w:r w:rsidRPr="00F50FF8">
              <w:rPr>
                <w:rStyle w:val="Hyperlink"/>
                <w:rFonts w:ascii="Courier" w:hAnsi="Courier"/>
                <w:noProof/>
              </w:rPr>
              <w:t>WinAppDeployCmd.exe</w:t>
            </w:r>
            <w:r w:rsidRPr="00F50FF8">
              <w:rPr>
                <w:rStyle w:val="Hyperlink"/>
                <w:noProof/>
              </w:rPr>
              <w:t xml:space="preserve"> commands and switches</w:t>
            </w:r>
            <w:r>
              <w:rPr>
                <w:noProof/>
                <w:webHidden/>
              </w:rPr>
              <w:tab/>
            </w:r>
            <w:r>
              <w:rPr>
                <w:noProof/>
                <w:webHidden/>
              </w:rPr>
              <w:fldChar w:fldCharType="begin"/>
            </w:r>
            <w:r>
              <w:rPr>
                <w:noProof/>
                <w:webHidden/>
              </w:rPr>
              <w:instrText xml:space="preserve"> PAGEREF _Toc506984533 \h </w:instrText>
            </w:r>
            <w:r>
              <w:rPr>
                <w:noProof/>
                <w:webHidden/>
              </w:rPr>
            </w:r>
            <w:r>
              <w:rPr>
                <w:noProof/>
                <w:webHidden/>
              </w:rPr>
              <w:fldChar w:fldCharType="separate"/>
            </w:r>
            <w:r>
              <w:rPr>
                <w:noProof/>
                <w:webHidden/>
              </w:rPr>
              <w:t>15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4" w:history="1">
            <w:r w:rsidRPr="00F50FF8">
              <w:rPr>
                <w:rStyle w:val="Hyperlink"/>
                <w:noProof/>
              </w:rPr>
              <w:t>User Experience Virtualization (UE-V) components</w:t>
            </w:r>
            <w:r>
              <w:rPr>
                <w:noProof/>
                <w:webHidden/>
              </w:rPr>
              <w:tab/>
            </w:r>
            <w:r>
              <w:rPr>
                <w:noProof/>
                <w:webHidden/>
              </w:rPr>
              <w:fldChar w:fldCharType="begin"/>
            </w:r>
            <w:r>
              <w:rPr>
                <w:noProof/>
                <w:webHidden/>
              </w:rPr>
              <w:instrText xml:space="preserve"> PAGEREF _Toc506984534 \h </w:instrText>
            </w:r>
            <w:r>
              <w:rPr>
                <w:noProof/>
                <w:webHidden/>
              </w:rPr>
            </w:r>
            <w:r>
              <w:rPr>
                <w:noProof/>
                <w:webHidden/>
              </w:rPr>
              <w:fldChar w:fldCharType="separate"/>
            </w:r>
            <w:r>
              <w:rPr>
                <w:noProof/>
                <w:webHidden/>
              </w:rPr>
              <w:t>15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5" w:history="1">
            <w:r w:rsidRPr="00F50FF8">
              <w:rPr>
                <w:rStyle w:val="Hyperlink"/>
                <w:noProof/>
              </w:rPr>
              <w:t>App-V Components</w:t>
            </w:r>
            <w:r>
              <w:rPr>
                <w:noProof/>
                <w:webHidden/>
              </w:rPr>
              <w:tab/>
            </w:r>
            <w:r>
              <w:rPr>
                <w:noProof/>
                <w:webHidden/>
              </w:rPr>
              <w:fldChar w:fldCharType="begin"/>
            </w:r>
            <w:r>
              <w:rPr>
                <w:noProof/>
                <w:webHidden/>
              </w:rPr>
              <w:instrText xml:space="preserve"> PAGEREF _Toc506984535 \h </w:instrText>
            </w:r>
            <w:r>
              <w:rPr>
                <w:noProof/>
                <w:webHidden/>
              </w:rPr>
            </w:r>
            <w:r>
              <w:rPr>
                <w:noProof/>
                <w:webHidden/>
              </w:rPr>
              <w:fldChar w:fldCharType="separate"/>
            </w:r>
            <w:r>
              <w:rPr>
                <w:noProof/>
                <w:webHidden/>
              </w:rPr>
              <w:t>15</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6" w:history="1">
            <w:r w:rsidRPr="00F50FF8">
              <w:rPr>
                <w:rStyle w:val="Hyperlink"/>
                <w:noProof/>
              </w:rPr>
              <w:t>Configurable user-account options in Control Panel</w:t>
            </w:r>
            <w:r>
              <w:rPr>
                <w:noProof/>
                <w:webHidden/>
              </w:rPr>
              <w:tab/>
            </w:r>
            <w:r>
              <w:rPr>
                <w:noProof/>
                <w:webHidden/>
              </w:rPr>
              <w:fldChar w:fldCharType="begin"/>
            </w:r>
            <w:r>
              <w:rPr>
                <w:noProof/>
                <w:webHidden/>
              </w:rPr>
              <w:instrText xml:space="preserve"> PAGEREF _Toc506984536 \h </w:instrText>
            </w:r>
            <w:r>
              <w:rPr>
                <w:noProof/>
                <w:webHidden/>
              </w:rPr>
            </w:r>
            <w:r>
              <w:rPr>
                <w:noProof/>
                <w:webHidden/>
              </w:rPr>
              <w:fldChar w:fldCharType="separate"/>
            </w:r>
            <w:r>
              <w:rPr>
                <w:noProof/>
                <w:webHidden/>
              </w:rPr>
              <w:t>16</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7" w:history="1">
            <w:r w:rsidRPr="00F50FF8">
              <w:rPr>
                <w:rStyle w:val="Hyperlink"/>
                <w:noProof/>
              </w:rPr>
              <w:t>Device Guard Protection</w:t>
            </w:r>
            <w:r>
              <w:rPr>
                <w:noProof/>
                <w:webHidden/>
              </w:rPr>
              <w:tab/>
            </w:r>
            <w:r>
              <w:rPr>
                <w:noProof/>
                <w:webHidden/>
              </w:rPr>
              <w:fldChar w:fldCharType="begin"/>
            </w:r>
            <w:r>
              <w:rPr>
                <w:noProof/>
                <w:webHidden/>
              </w:rPr>
              <w:instrText xml:space="preserve"> PAGEREF _Toc506984537 \h </w:instrText>
            </w:r>
            <w:r>
              <w:rPr>
                <w:noProof/>
                <w:webHidden/>
              </w:rPr>
            </w:r>
            <w:r>
              <w:rPr>
                <w:noProof/>
                <w:webHidden/>
              </w:rPr>
              <w:fldChar w:fldCharType="separate"/>
            </w:r>
            <w:r>
              <w:rPr>
                <w:noProof/>
                <w:webHidden/>
              </w:rPr>
              <w:t>16</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8" w:history="1">
            <w:r w:rsidRPr="00F50FF8">
              <w:rPr>
                <w:rStyle w:val="Hyperlink"/>
                <w:noProof/>
              </w:rPr>
              <w:t>Device Guard PowerShell commands</w:t>
            </w:r>
            <w:r>
              <w:rPr>
                <w:noProof/>
                <w:webHidden/>
              </w:rPr>
              <w:tab/>
            </w:r>
            <w:r>
              <w:rPr>
                <w:noProof/>
                <w:webHidden/>
              </w:rPr>
              <w:fldChar w:fldCharType="begin"/>
            </w:r>
            <w:r>
              <w:rPr>
                <w:noProof/>
                <w:webHidden/>
              </w:rPr>
              <w:instrText xml:space="preserve"> PAGEREF _Toc506984538 \h </w:instrText>
            </w:r>
            <w:r>
              <w:rPr>
                <w:noProof/>
                <w:webHidden/>
              </w:rPr>
            </w:r>
            <w:r>
              <w:rPr>
                <w:noProof/>
                <w:webHidden/>
              </w:rPr>
              <w:fldChar w:fldCharType="separate"/>
            </w:r>
            <w:r>
              <w:rPr>
                <w:noProof/>
                <w:webHidden/>
              </w:rPr>
              <w:t>16</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39" w:history="1">
            <w:r w:rsidRPr="00F50FF8">
              <w:rPr>
                <w:rStyle w:val="Hyperlink"/>
                <w:noProof/>
              </w:rPr>
              <w:t>Group policy and LGPO setting options</w:t>
            </w:r>
            <w:r>
              <w:rPr>
                <w:noProof/>
                <w:webHidden/>
              </w:rPr>
              <w:tab/>
            </w:r>
            <w:r>
              <w:rPr>
                <w:noProof/>
                <w:webHidden/>
              </w:rPr>
              <w:fldChar w:fldCharType="begin"/>
            </w:r>
            <w:r>
              <w:rPr>
                <w:noProof/>
                <w:webHidden/>
              </w:rPr>
              <w:instrText xml:space="preserve"> PAGEREF _Toc506984539 \h </w:instrText>
            </w:r>
            <w:r>
              <w:rPr>
                <w:noProof/>
                <w:webHidden/>
              </w:rPr>
            </w:r>
            <w:r>
              <w:rPr>
                <w:noProof/>
                <w:webHidden/>
              </w:rPr>
              <w:fldChar w:fldCharType="separate"/>
            </w:r>
            <w:r>
              <w:rPr>
                <w:noProof/>
                <w:webHidden/>
              </w:rPr>
              <w:t>17</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0" w:history="1">
            <w:r w:rsidRPr="00F50FF8">
              <w:rPr>
                <w:rStyle w:val="Hyperlink"/>
                <w:rFonts w:ascii="Courier" w:hAnsi="Courier"/>
                <w:noProof/>
              </w:rPr>
              <w:t>gpresult</w:t>
            </w:r>
            <w:r w:rsidRPr="00F50FF8">
              <w:rPr>
                <w:rStyle w:val="Hyperlink"/>
                <w:noProof/>
              </w:rPr>
              <w:t xml:space="preserve"> switches</w:t>
            </w:r>
            <w:r>
              <w:rPr>
                <w:noProof/>
                <w:webHidden/>
              </w:rPr>
              <w:tab/>
            </w:r>
            <w:r>
              <w:rPr>
                <w:noProof/>
                <w:webHidden/>
              </w:rPr>
              <w:fldChar w:fldCharType="begin"/>
            </w:r>
            <w:r>
              <w:rPr>
                <w:noProof/>
                <w:webHidden/>
              </w:rPr>
              <w:instrText xml:space="preserve"> PAGEREF _Toc506984540 \h </w:instrText>
            </w:r>
            <w:r>
              <w:rPr>
                <w:noProof/>
                <w:webHidden/>
              </w:rPr>
            </w:r>
            <w:r>
              <w:rPr>
                <w:noProof/>
                <w:webHidden/>
              </w:rPr>
              <w:fldChar w:fldCharType="separate"/>
            </w:r>
            <w:r>
              <w:rPr>
                <w:noProof/>
                <w:webHidden/>
              </w:rPr>
              <w:t>17</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1" w:history="1">
            <w:r w:rsidRPr="00F50FF8">
              <w:rPr>
                <w:rStyle w:val="Hyperlink"/>
                <w:noProof/>
              </w:rPr>
              <w:t>Password policy options</w:t>
            </w:r>
            <w:r>
              <w:rPr>
                <w:noProof/>
                <w:webHidden/>
              </w:rPr>
              <w:tab/>
            </w:r>
            <w:r>
              <w:rPr>
                <w:noProof/>
                <w:webHidden/>
              </w:rPr>
              <w:fldChar w:fldCharType="begin"/>
            </w:r>
            <w:r>
              <w:rPr>
                <w:noProof/>
                <w:webHidden/>
              </w:rPr>
              <w:instrText xml:space="preserve"> PAGEREF _Toc506984541 \h </w:instrText>
            </w:r>
            <w:r>
              <w:rPr>
                <w:noProof/>
                <w:webHidden/>
              </w:rPr>
            </w:r>
            <w:r>
              <w:rPr>
                <w:noProof/>
                <w:webHidden/>
              </w:rPr>
              <w:fldChar w:fldCharType="separate"/>
            </w:r>
            <w:r>
              <w:rPr>
                <w:noProof/>
                <w:webHidden/>
              </w:rPr>
              <w:t>18</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2" w:history="1">
            <w:r w:rsidRPr="00F50FF8">
              <w:rPr>
                <w:rStyle w:val="Hyperlink"/>
                <w:noProof/>
              </w:rPr>
              <w:t>Account lockout policy options</w:t>
            </w:r>
            <w:r>
              <w:rPr>
                <w:noProof/>
                <w:webHidden/>
              </w:rPr>
              <w:tab/>
            </w:r>
            <w:r>
              <w:rPr>
                <w:noProof/>
                <w:webHidden/>
              </w:rPr>
              <w:fldChar w:fldCharType="begin"/>
            </w:r>
            <w:r>
              <w:rPr>
                <w:noProof/>
                <w:webHidden/>
              </w:rPr>
              <w:instrText xml:space="preserve"> PAGEREF _Toc506984542 \h </w:instrText>
            </w:r>
            <w:r>
              <w:rPr>
                <w:noProof/>
                <w:webHidden/>
              </w:rPr>
            </w:r>
            <w:r>
              <w:rPr>
                <w:noProof/>
                <w:webHidden/>
              </w:rPr>
              <w:fldChar w:fldCharType="separate"/>
            </w:r>
            <w:r>
              <w:rPr>
                <w:noProof/>
                <w:webHidden/>
              </w:rPr>
              <w:t>18</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3" w:history="1">
            <w:r w:rsidRPr="00F50FF8">
              <w:rPr>
                <w:rStyle w:val="Hyperlink"/>
                <w:noProof/>
              </w:rPr>
              <w:t>Audit policy options</w:t>
            </w:r>
            <w:r>
              <w:rPr>
                <w:noProof/>
                <w:webHidden/>
              </w:rPr>
              <w:tab/>
            </w:r>
            <w:r>
              <w:rPr>
                <w:noProof/>
                <w:webHidden/>
              </w:rPr>
              <w:fldChar w:fldCharType="begin"/>
            </w:r>
            <w:r>
              <w:rPr>
                <w:noProof/>
                <w:webHidden/>
              </w:rPr>
              <w:instrText xml:space="preserve"> PAGEREF _Toc506984543 \h </w:instrText>
            </w:r>
            <w:r>
              <w:rPr>
                <w:noProof/>
                <w:webHidden/>
              </w:rPr>
            </w:r>
            <w:r>
              <w:rPr>
                <w:noProof/>
                <w:webHidden/>
              </w:rPr>
              <w:fldChar w:fldCharType="separate"/>
            </w:r>
            <w:r>
              <w:rPr>
                <w:noProof/>
                <w:webHidden/>
              </w:rPr>
              <w:t>19</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4" w:history="1">
            <w:r w:rsidRPr="00F50FF8">
              <w:rPr>
                <w:rStyle w:val="Hyperlink"/>
                <w:noProof/>
              </w:rPr>
              <w:t>User Rights Assignment Policy Options</w:t>
            </w:r>
            <w:r>
              <w:rPr>
                <w:noProof/>
                <w:webHidden/>
              </w:rPr>
              <w:tab/>
            </w:r>
            <w:r>
              <w:rPr>
                <w:noProof/>
                <w:webHidden/>
              </w:rPr>
              <w:fldChar w:fldCharType="begin"/>
            </w:r>
            <w:r>
              <w:rPr>
                <w:noProof/>
                <w:webHidden/>
              </w:rPr>
              <w:instrText xml:space="preserve"> PAGEREF _Toc506984544 \h </w:instrText>
            </w:r>
            <w:r>
              <w:rPr>
                <w:noProof/>
                <w:webHidden/>
              </w:rPr>
            </w:r>
            <w:r>
              <w:rPr>
                <w:noProof/>
                <w:webHidden/>
              </w:rPr>
              <w:fldChar w:fldCharType="separate"/>
            </w:r>
            <w:r>
              <w:rPr>
                <w:noProof/>
                <w:webHidden/>
              </w:rPr>
              <w:t>19</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5" w:history="1">
            <w:r w:rsidRPr="00F50FF8">
              <w:rPr>
                <w:rStyle w:val="Hyperlink"/>
                <w:noProof/>
              </w:rPr>
              <w:t>MSRA (Remote Assistant) command line switches</w:t>
            </w:r>
            <w:r>
              <w:rPr>
                <w:noProof/>
                <w:webHidden/>
              </w:rPr>
              <w:tab/>
            </w:r>
            <w:r>
              <w:rPr>
                <w:noProof/>
                <w:webHidden/>
              </w:rPr>
              <w:fldChar w:fldCharType="begin"/>
            </w:r>
            <w:r>
              <w:rPr>
                <w:noProof/>
                <w:webHidden/>
              </w:rPr>
              <w:instrText xml:space="preserve"> PAGEREF _Toc506984545 \h </w:instrText>
            </w:r>
            <w:r>
              <w:rPr>
                <w:noProof/>
                <w:webHidden/>
              </w:rPr>
            </w:r>
            <w:r>
              <w:rPr>
                <w:noProof/>
                <w:webHidden/>
              </w:rPr>
              <w:fldChar w:fldCharType="separate"/>
            </w:r>
            <w:r>
              <w:rPr>
                <w:noProof/>
                <w:webHidden/>
              </w:rPr>
              <w:t>22</w:t>
            </w:r>
            <w:r>
              <w:rPr>
                <w:noProof/>
                <w:webHidden/>
              </w:rPr>
              <w:fldChar w:fldCharType="end"/>
            </w:r>
          </w:hyperlink>
        </w:p>
        <w:p w:rsidR="006554AB" w:rsidRDefault="006554AB">
          <w:pPr>
            <w:pStyle w:val="TOC2"/>
            <w:tabs>
              <w:tab w:val="right" w:leader="dot" w:pos="9010"/>
            </w:tabs>
            <w:rPr>
              <w:rFonts w:eastAsiaTheme="minorEastAsia"/>
              <w:noProof/>
              <w:lang w:eastAsia="en-GB"/>
            </w:rPr>
          </w:pPr>
          <w:hyperlink w:anchor="_Toc506984546" w:history="1">
            <w:r w:rsidRPr="00F50FF8">
              <w:rPr>
                <w:rStyle w:val="Hyperlink"/>
                <w:noProof/>
              </w:rPr>
              <w:t>Windows 10 Recovery Techniques</w:t>
            </w:r>
            <w:r>
              <w:rPr>
                <w:noProof/>
                <w:webHidden/>
              </w:rPr>
              <w:tab/>
            </w:r>
            <w:r>
              <w:rPr>
                <w:noProof/>
                <w:webHidden/>
              </w:rPr>
              <w:fldChar w:fldCharType="begin"/>
            </w:r>
            <w:r>
              <w:rPr>
                <w:noProof/>
                <w:webHidden/>
              </w:rPr>
              <w:instrText xml:space="preserve"> PAGEREF _Toc506984546 \h </w:instrText>
            </w:r>
            <w:r>
              <w:rPr>
                <w:noProof/>
                <w:webHidden/>
              </w:rPr>
            </w:r>
            <w:r>
              <w:rPr>
                <w:noProof/>
                <w:webHidden/>
              </w:rPr>
              <w:fldChar w:fldCharType="separate"/>
            </w:r>
            <w:r>
              <w:rPr>
                <w:noProof/>
                <w:webHidden/>
              </w:rPr>
              <w:t>23</w:t>
            </w:r>
            <w:r>
              <w:rPr>
                <w:noProof/>
                <w:webHidden/>
              </w:rPr>
              <w:fldChar w:fldCharType="end"/>
            </w:r>
          </w:hyperlink>
        </w:p>
        <w:p w:rsidR="00A97CB7" w:rsidRDefault="00A97CB7">
          <w:r>
            <w:rPr>
              <w:b/>
              <w:bCs/>
              <w:noProof/>
            </w:rPr>
            <w:fldChar w:fldCharType="end"/>
          </w:r>
        </w:p>
      </w:sdtContent>
    </w:sdt>
    <w:p w:rsidR="00A97CB7" w:rsidRDefault="00A97CB7" w:rsidP="00A97CB7"/>
    <w:p w:rsidR="00A97CB7" w:rsidRDefault="00A97CB7" w:rsidP="00A97CB7"/>
    <w:p w:rsidR="00A97CB7" w:rsidRDefault="00A97CB7">
      <w:r>
        <w:br w:type="page"/>
      </w:r>
    </w:p>
    <w:p w:rsidR="00A97CB7" w:rsidRDefault="00A97CB7" w:rsidP="00A97CB7">
      <w:pPr>
        <w:pStyle w:val="Heading2"/>
      </w:pPr>
      <w:bookmarkStart w:id="1" w:name="_Toc506984509"/>
      <w:r>
        <w:lastRenderedPageBreak/>
        <w:t>Windows 10 versions</w:t>
      </w:r>
      <w:bookmarkEnd w:id="1"/>
    </w:p>
    <w:p w:rsidR="00A97CB7" w:rsidRDefault="00A97CB7" w:rsidP="00A97CB7"/>
    <w:p w:rsidR="00A97CB7" w:rsidRDefault="00A97CB7" w:rsidP="00A97CB7">
      <w:r>
        <w:t>Windows 10 Home</w:t>
      </w:r>
    </w:p>
    <w:p w:rsidR="00A97CB7" w:rsidRDefault="00A97CB7" w:rsidP="00A97CB7">
      <w:r>
        <w:t>Windows 10 Professional</w:t>
      </w:r>
    </w:p>
    <w:p w:rsidR="00A97CB7" w:rsidRDefault="00A97CB7" w:rsidP="00A97CB7">
      <w:r>
        <w:t>Windows 10 Enterprise</w:t>
      </w:r>
    </w:p>
    <w:p w:rsidR="00A97CB7" w:rsidRDefault="00A97CB7" w:rsidP="00A97CB7">
      <w:r>
        <w:t>Windows 10 Education</w:t>
      </w:r>
    </w:p>
    <w:p w:rsidR="00A97CB7" w:rsidRDefault="00A97CB7" w:rsidP="00A97CB7"/>
    <w:tbl>
      <w:tblPr>
        <w:tblStyle w:val="TableGrid"/>
        <w:tblW w:w="9134" w:type="dxa"/>
        <w:tblLook w:val="04A0" w:firstRow="1" w:lastRow="0" w:firstColumn="1" w:lastColumn="0" w:noHBand="0" w:noVBand="1"/>
      </w:tblPr>
      <w:tblGrid>
        <w:gridCol w:w="4821"/>
        <w:gridCol w:w="933"/>
        <w:gridCol w:w="678"/>
        <w:gridCol w:w="1361"/>
        <w:gridCol w:w="1330"/>
        <w:gridCol w:w="11"/>
      </w:tblGrid>
      <w:tr w:rsidR="00FC7125" w:rsidTr="00FC7125">
        <w:tc>
          <w:tcPr>
            <w:tcW w:w="9134" w:type="dxa"/>
            <w:gridSpan w:val="6"/>
          </w:tcPr>
          <w:p w:rsidR="00FC7125" w:rsidRPr="00A97CB7" w:rsidRDefault="00FC7125" w:rsidP="00A97CB7">
            <w:pPr>
              <w:rPr>
                <w:b/>
              </w:rPr>
            </w:pPr>
            <w:r>
              <w:rPr>
                <w:b/>
              </w:rPr>
              <w:t>Windows 10 core experience</w:t>
            </w:r>
          </w:p>
        </w:tc>
      </w:tr>
      <w:tr w:rsidR="00A97CB7" w:rsidTr="00FC7125">
        <w:trPr>
          <w:gridAfter w:val="1"/>
          <w:wAfter w:w="11" w:type="dxa"/>
        </w:trPr>
        <w:tc>
          <w:tcPr>
            <w:tcW w:w="4821" w:type="dxa"/>
          </w:tcPr>
          <w:p w:rsidR="00A97CB7" w:rsidRPr="00A97CB7" w:rsidRDefault="00A97CB7" w:rsidP="00A97CB7">
            <w:pPr>
              <w:rPr>
                <w:b/>
              </w:rPr>
            </w:pPr>
            <w:r w:rsidRPr="00A97CB7">
              <w:rPr>
                <w:b/>
              </w:rPr>
              <w:t>Feature</w:t>
            </w:r>
          </w:p>
        </w:tc>
        <w:tc>
          <w:tcPr>
            <w:tcW w:w="933" w:type="dxa"/>
          </w:tcPr>
          <w:p w:rsidR="00A97CB7" w:rsidRPr="00A97CB7" w:rsidRDefault="00A97CB7" w:rsidP="00A97CB7">
            <w:pPr>
              <w:rPr>
                <w:b/>
              </w:rPr>
            </w:pPr>
            <w:r w:rsidRPr="00A97CB7">
              <w:rPr>
                <w:b/>
              </w:rPr>
              <w:t>Home</w:t>
            </w:r>
          </w:p>
        </w:tc>
        <w:tc>
          <w:tcPr>
            <w:tcW w:w="678" w:type="dxa"/>
          </w:tcPr>
          <w:p w:rsidR="00A97CB7" w:rsidRPr="00A97CB7" w:rsidRDefault="00A97CB7" w:rsidP="00A97CB7">
            <w:pPr>
              <w:rPr>
                <w:b/>
              </w:rPr>
            </w:pPr>
            <w:r w:rsidRPr="00A97CB7">
              <w:rPr>
                <w:b/>
              </w:rPr>
              <w:t>Pro</w:t>
            </w:r>
          </w:p>
        </w:tc>
        <w:tc>
          <w:tcPr>
            <w:tcW w:w="1361" w:type="dxa"/>
          </w:tcPr>
          <w:p w:rsidR="00A97CB7" w:rsidRPr="00A97CB7" w:rsidRDefault="00A97CB7" w:rsidP="00A97CB7">
            <w:pPr>
              <w:rPr>
                <w:b/>
              </w:rPr>
            </w:pPr>
            <w:r w:rsidRPr="00A97CB7">
              <w:rPr>
                <w:b/>
              </w:rPr>
              <w:t>Enterprise</w:t>
            </w:r>
          </w:p>
        </w:tc>
        <w:tc>
          <w:tcPr>
            <w:tcW w:w="1330" w:type="dxa"/>
          </w:tcPr>
          <w:p w:rsidR="00A97CB7" w:rsidRPr="00A97CB7" w:rsidRDefault="00A97CB7" w:rsidP="00A97CB7">
            <w:pPr>
              <w:rPr>
                <w:b/>
              </w:rPr>
            </w:pPr>
            <w:r w:rsidRPr="00A97CB7">
              <w:rPr>
                <w:b/>
              </w:rPr>
              <w:t>Education</w:t>
            </w:r>
          </w:p>
        </w:tc>
      </w:tr>
      <w:tr w:rsidR="00485A87" w:rsidTr="00FC7125">
        <w:trPr>
          <w:gridAfter w:val="1"/>
          <w:wAfter w:w="11" w:type="dxa"/>
        </w:trPr>
        <w:tc>
          <w:tcPr>
            <w:tcW w:w="4821" w:type="dxa"/>
          </w:tcPr>
          <w:p w:rsidR="00485A87" w:rsidRDefault="00485A87" w:rsidP="00485A87">
            <w:r>
              <w:t>Battery saver</w:t>
            </w:r>
          </w:p>
        </w:tc>
        <w:tc>
          <w:tcPr>
            <w:tcW w:w="933" w:type="dxa"/>
          </w:tcPr>
          <w:p w:rsidR="00485A87" w:rsidRDefault="00485A87" w:rsidP="00485A87">
            <w:pPr>
              <w:jc w:val="center"/>
            </w:pPr>
            <w:r>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Built in ink support</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Cortana</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Customisable Start Menu</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Enterprise level biometric security</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 xml:space="preserve">Fast </w:t>
            </w:r>
            <w:proofErr w:type="spellStart"/>
            <w:r>
              <w:t>startup</w:t>
            </w:r>
            <w:proofErr w:type="spellEnd"/>
            <w:r>
              <w:t xml:space="preserve"> with </w:t>
            </w:r>
            <w:proofErr w:type="spellStart"/>
            <w:r>
              <w:t>Hiberboot</w:t>
            </w:r>
            <w:proofErr w:type="spellEnd"/>
            <w:r>
              <w:t xml:space="preserve"> and </w:t>
            </w:r>
            <w:proofErr w:type="spellStart"/>
            <w:r>
              <w:t>InstantGo</w:t>
            </w:r>
            <w:proofErr w:type="spellEnd"/>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Hey Cortana hands free activation</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Native facial and iris recognition</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485A87" w:rsidTr="00FC7125">
        <w:trPr>
          <w:gridAfter w:val="1"/>
          <w:wAfter w:w="11" w:type="dxa"/>
        </w:trPr>
        <w:tc>
          <w:tcPr>
            <w:tcW w:w="4821" w:type="dxa"/>
          </w:tcPr>
          <w:p w:rsidR="00485A87" w:rsidRDefault="00485A87" w:rsidP="00485A87">
            <w:r>
              <w:t>Native fingerprint recognition</w:t>
            </w:r>
          </w:p>
        </w:tc>
        <w:tc>
          <w:tcPr>
            <w:tcW w:w="933" w:type="dxa"/>
          </w:tcPr>
          <w:p w:rsidR="00485A87" w:rsidRDefault="00485A87" w:rsidP="00485A87">
            <w:pPr>
              <w:jc w:val="center"/>
            </w:pPr>
            <w:r w:rsidRPr="005454B8">
              <w:sym w:font="Wingdings" w:char="F06C"/>
            </w:r>
          </w:p>
        </w:tc>
        <w:tc>
          <w:tcPr>
            <w:tcW w:w="678" w:type="dxa"/>
          </w:tcPr>
          <w:p w:rsidR="00485A87" w:rsidRDefault="00485A87" w:rsidP="00485A87">
            <w:pPr>
              <w:jc w:val="center"/>
            </w:pPr>
            <w:r w:rsidRPr="00392AF0">
              <w:sym w:font="Wingdings" w:char="F06C"/>
            </w:r>
          </w:p>
        </w:tc>
        <w:tc>
          <w:tcPr>
            <w:tcW w:w="1361" w:type="dxa"/>
          </w:tcPr>
          <w:p w:rsidR="00485A87" w:rsidRDefault="00485A87" w:rsidP="00485A87">
            <w:pPr>
              <w:jc w:val="center"/>
            </w:pPr>
            <w:r w:rsidRPr="00392AF0">
              <w:sym w:font="Wingdings" w:char="F06C"/>
            </w:r>
          </w:p>
        </w:tc>
        <w:tc>
          <w:tcPr>
            <w:tcW w:w="1330" w:type="dxa"/>
          </w:tcPr>
          <w:p w:rsidR="00485A87" w:rsidRDefault="00485A87" w:rsidP="00485A87">
            <w:pPr>
              <w:jc w:val="center"/>
            </w:pPr>
            <w:r w:rsidRPr="00392AF0">
              <w:sym w:font="Wingdings" w:char="F06C"/>
            </w:r>
          </w:p>
        </w:tc>
      </w:tr>
      <w:tr w:rsidR="00FC7125" w:rsidTr="00FC7125">
        <w:trPr>
          <w:gridAfter w:val="1"/>
          <w:wAfter w:w="11" w:type="dxa"/>
        </w:trPr>
        <w:tc>
          <w:tcPr>
            <w:tcW w:w="4821" w:type="dxa"/>
          </w:tcPr>
          <w:p w:rsidR="00FC7125" w:rsidRDefault="00FC7125" w:rsidP="00FC7125">
            <w:r>
              <w:t>Personal and proactive suggestions</w:t>
            </w:r>
          </w:p>
        </w:tc>
        <w:tc>
          <w:tcPr>
            <w:tcW w:w="933" w:type="dxa"/>
          </w:tcPr>
          <w:p w:rsidR="00FC7125" w:rsidRDefault="00FC7125" w:rsidP="00FC7125">
            <w:pPr>
              <w:jc w:val="center"/>
            </w:pPr>
            <w:r w:rsidRPr="005454B8">
              <w:sym w:font="Wingdings" w:char="F06C"/>
            </w:r>
          </w:p>
        </w:tc>
        <w:tc>
          <w:tcPr>
            <w:tcW w:w="678" w:type="dxa"/>
          </w:tcPr>
          <w:p w:rsidR="00FC7125" w:rsidRDefault="00FC7125" w:rsidP="00FC7125">
            <w:pPr>
              <w:jc w:val="center"/>
            </w:pPr>
            <w:r w:rsidRPr="00392AF0">
              <w:sym w:font="Wingdings" w:char="F06C"/>
            </w:r>
          </w:p>
        </w:tc>
        <w:tc>
          <w:tcPr>
            <w:tcW w:w="1361" w:type="dxa"/>
          </w:tcPr>
          <w:p w:rsidR="00FC7125" w:rsidRDefault="00FC7125" w:rsidP="00FC7125">
            <w:pPr>
              <w:jc w:val="center"/>
            </w:pPr>
            <w:r w:rsidRPr="00392AF0">
              <w:sym w:font="Wingdings" w:char="F06C"/>
            </w:r>
          </w:p>
        </w:tc>
        <w:tc>
          <w:tcPr>
            <w:tcW w:w="1330" w:type="dxa"/>
          </w:tcPr>
          <w:p w:rsidR="00FC7125" w:rsidRDefault="00FC7125" w:rsidP="00FC7125">
            <w:pPr>
              <w:jc w:val="center"/>
            </w:pPr>
            <w:r w:rsidRPr="00392AF0">
              <w:sym w:font="Wingdings" w:char="F06C"/>
            </w:r>
          </w:p>
        </w:tc>
      </w:tr>
      <w:tr w:rsidR="00FC7125" w:rsidTr="00FC7125">
        <w:trPr>
          <w:gridAfter w:val="1"/>
          <w:wAfter w:w="11" w:type="dxa"/>
        </w:trPr>
        <w:tc>
          <w:tcPr>
            <w:tcW w:w="4821" w:type="dxa"/>
          </w:tcPr>
          <w:p w:rsidR="00FC7125" w:rsidRDefault="00FC7125" w:rsidP="00FC7125">
            <w:r>
              <w:t>Reading view</w:t>
            </w:r>
          </w:p>
        </w:tc>
        <w:tc>
          <w:tcPr>
            <w:tcW w:w="933" w:type="dxa"/>
          </w:tcPr>
          <w:p w:rsidR="00FC7125" w:rsidRDefault="00FC7125" w:rsidP="00FC7125">
            <w:pPr>
              <w:jc w:val="center"/>
            </w:pPr>
            <w:r w:rsidRPr="005454B8">
              <w:sym w:font="Wingdings" w:char="F06C"/>
            </w:r>
          </w:p>
        </w:tc>
        <w:tc>
          <w:tcPr>
            <w:tcW w:w="678" w:type="dxa"/>
          </w:tcPr>
          <w:p w:rsidR="00FC7125" w:rsidRDefault="00FC7125" w:rsidP="00FC7125">
            <w:pPr>
              <w:jc w:val="center"/>
            </w:pPr>
            <w:r w:rsidRPr="00392AF0">
              <w:sym w:font="Wingdings" w:char="F06C"/>
            </w:r>
          </w:p>
        </w:tc>
        <w:tc>
          <w:tcPr>
            <w:tcW w:w="1361" w:type="dxa"/>
          </w:tcPr>
          <w:p w:rsidR="00FC7125" w:rsidRDefault="00FC7125" w:rsidP="00FC7125">
            <w:pPr>
              <w:jc w:val="center"/>
            </w:pPr>
            <w:r w:rsidRPr="00392AF0">
              <w:sym w:font="Wingdings" w:char="F06C"/>
            </w:r>
          </w:p>
        </w:tc>
        <w:tc>
          <w:tcPr>
            <w:tcW w:w="1330" w:type="dxa"/>
          </w:tcPr>
          <w:p w:rsidR="00FC7125" w:rsidRDefault="00FC7125" w:rsidP="00FC7125">
            <w:pPr>
              <w:jc w:val="center"/>
            </w:pPr>
            <w:r w:rsidRPr="00392AF0">
              <w:sym w:font="Wingdings" w:char="F06C"/>
            </w:r>
          </w:p>
        </w:tc>
      </w:tr>
      <w:tr w:rsidR="00FC7125" w:rsidTr="00FC7125">
        <w:trPr>
          <w:gridAfter w:val="1"/>
          <w:wAfter w:w="11" w:type="dxa"/>
        </w:trPr>
        <w:tc>
          <w:tcPr>
            <w:tcW w:w="4821" w:type="dxa"/>
          </w:tcPr>
          <w:p w:rsidR="00FC7125" w:rsidRDefault="00FC7125" w:rsidP="00FC7125">
            <w:r>
              <w:t>Reminders</w:t>
            </w:r>
          </w:p>
        </w:tc>
        <w:tc>
          <w:tcPr>
            <w:tcW w:w="933" w:type="dxa"/>
          </w:tcPr>
          <w:p w:rsidR="00FC7125" w:rsidRDefault="00FC7125" w:rsidP="00FC7125">
            <w:pPr>
              <w:jc w:val="center"/>
            </w:pPr>
            <w:r w:rsidRPr="005454B8">
              <w:sym w:font="Wingdings" w:char="F06C"/>
            </w:r>
          </w:p>
        </w:tc>
        <w:tc>
          <w:tcPr>
            <w:tcW w:w="678" w:type="dxa"/>
          </w:tcPr>
          <w:p w:rsidR="00FC7125" w:rsidRDefault="00FC7125" w:rsidP="00FC7125">
            <w:pPr>
              <w:jc w:val="center"/>
            </w:pPr>
            <w:r w:rsidRPr="00392AF0">
              <w:sym w:font="Wingdings" w:char="F06C"/>
            </w:r>
          </w:p>
        </w:tc>
        <w:tc>
          <w:tcPr>
            <w:tcW w:w="1361" w:type="dxa"/>
          </w:tcPr>
          <w:p w:rsidR="00FC7125" w:rsidRDefault="00FC7125" w:rsidP="00FC7125">
            <w:pPr>
              <w:jc w:val="center"/>
            </w:pPr>
            <w:r w:rsidRPr="00392AF0">
              <w:sym w:font="Wingdings" w:char="F06C"/>
            </w:r>
          </w:p>
        </w:tc>
        <w:tc>
          <w:tcPr>
            <w:tcW w:w="1330" w:type="dxa"/>
          </w:tcPr>
          <w:p w:rsidR="00FC7125" w:rsidRDefault="00FC7125" w:rsidP="00FC7125">
            <w:pPr>
              <w:jc w:val="center"/>
            </w:pPr>
            <w:r w:rsidRPr="00392AF0">
              <w:sym w:font="Wingdings" w:char="F06C"/>
            </w:r>
          </w:p>
        </w:tc>
      </w:tr>
      <w:tr w:rsidR="00FC7125" w:rsidTr="00FC7125">
        <w:trPr>
          <w:gridAfter w:val="1"/>
          <w:wAfter w:w="11" w:type="dxa"/>
        </w:trPr>
        <w:tc>
          <w:tcPr>
            <w:tcW w:w="4821" w:type="dxa"/>
          </w:tcPr>
          <w:p w:rsidR="00FC7125" w:rsidRDefault="00FC7125" w:rsidP="00FC7125">
            <w:r>
              <w:t>Search web, device and cloud</w:t>
            </w:r>
          </w:p>
        </w:tc>
        <w:tc>
          <w:tcPr>
            <w:tcW w:w="933" w:type="dxa"/>
          </w:tcPr>
          <w:p w:rsidR="00FC7125" w:rsidRDefault="00FC7125" w:rsidP="00FC7125">
            <w:pPr>
              <w:jc w:val="center"/>
            </w:pPr>
            <w:r w:rsidRPr="005454B8">
              <w:sym w:font="Wingdings" w:char="F06C"/>
            </w:r>
          </w:p>
        </w:tc>
        <w:tc>
          <w:tcPr>
            <w:tcW w:w="678" w:type="dxa"/>
          </w:tcPr>
          <w:p w:rsidR="00FC7125" w:rsidRDefault="00FC7125" w:rsidP="00FC7125">
            <w:pPr>
              <w:jc w:val="center"/>
            </w:pPr>
            <w:r w:rsidRPr="00392AF0">
              <w:sym w:font="Wingdings" w:char="F06C"/>
            </w:r>
          </w:p>
        </w:tc>
        <w:tc>
          <w:tcPr>
            <w:tcW w:w="1361" w:type="dxa"/>
          </w:tcPr>
          <w:p w:rsidR="00FC7125" w:rsidRDefault="00FC7125" w:rsidP="00FC7125">
            <w:pPr>
              <w:jc w:val="center"/>
            </w:pPr>
            <w:r w:rsidRPr="00392AF0">
              <w:sym w:font="Wingdings" w:char="F06C"/>
            </w:r>
          </w:p>
        </w:tc>
        <w:tc>
          <w:tcPr>
            <w:tcW w:w="1330" w:type="dxa"/>
          </w:tcPr>
          <w:p w:rsidR="00FC7125" w:rsidRDefault="00FC7125" w:rsidP="00FC7125">
            <w:pPr>
              <w:jc w:val="center"/>
            </w:pPr>
            <w:r w:rsidRPr="00392AF0">
              <w:sym w:font="Wingdings" w:char="F06C"/>
            </w:r>
          </w:p>
        </w:tc>
      </w:tr>
      <w:tr w:rsidR="00FC7125" w:rsidTr="00FC7125">
        <w:trPr>
          <w:gridAfter w:val="1"/>
          <w:wAfter w:w="11" w:type="dxa"/>
        </w:trPr>
        <w:tc>
          <w:tcPr>
            <w:tcW w:w="4821" w:type="dxa"/>
          </w:tcPr>
          <w:p w:rsidR="00FC7125" w:rsidRDefault="00FC7125" w:rsidP="00FC7125">
            <w:r>
              <w:t>Snap apps (across screens on different monitors)</w:t>
            </w:r>
          </w:p>
        </w:tc>
        <w:tc>
          <w:tcPr>
            <w:tcW w:w="933" w:type="dxa"/>
          </w:tcPr>
          <w:p w:rsidR="00FC7125" w:rsidRDefault="00FC7125" w:rsidP="00FC7125">
            <w:pPr>
              <w:jc w:val="center"/>
            </w:pPr>
            <w:r w:rsidRPr="005454B8">
              <w:sym w:font="Wingdings" w:char="F06C"/>
            </w:r>
          </w:p>
        </w:tc>
        <w:tc>
          <w:tcPr>
            <w:tcW w:w="678" w:type="dxa"/>
          </w:tcPr>
          <w:p w:rsidR="00FC7125" w:rsidRDefault="00FC7125" w:rsidP="00FC7125">
            <w:pPr>
              <w:jc w:val="center"/>
            </w:pPr>
            <w:r w:rsidRPr="00392AF0">
              <w:sym w:font="Wingdings" w:char="F06C"/>
            </w:r>
          </w:p>
        </w:tc>
        <w:tc>
          <w:tcPr>
            <w:tcW w:w="1361" w:type="dxa"/>
          </w:tcPr>
          <w:p w:rsidR="00FC7125" w:rsidRDefault="00FC7125" w:rsidP="00FC7125">
            <w:pPr>
              <w:jc w:val="center"/>
            </w:pPr>
            <w:r w:rsidRPr="00392AF0">
              <w:sym w:font="Wingdings" w:char="F06C"/>
            </w:r>
          </w:p>
        </w:tc>
        <w:tc>
          <w:tcPr>
            <w:tcW w:w="1330" w:type="dxa"/>
          </w:tcPr>
          <w:p w:rsidR="00FC7125" w:rsidRDefault="00FC7125" w:rsidP="00FC7125">
            <w:pPr>
              <w:jc w:val="center"/>
            </w:pPr>
            <w:r w:rsidRPr="00392AF0">
              <w:sym w:font="Wingdings" w:char="F06C"/>
            </w:r>
          </w:p>
        </w:tc>
      </w:tr>
      <w:tr w:rsidR="00A207D8" w:rsidTr="00FC7125">
        <w:trPr>
          <w:gridAfter w:val="1"/>
          <w:wAfter w:w="11" w:type="dxa"/>
        </w:trPr>
        <w:tc>
          <w:tcPr>
            <w:tcW w:w="4821" w:type="dxa"/>
          </w:tcPr>
          <w:p w:rsidR="00A207D8" w:rsidRDefault="00A207D8" w:rsidP="00A207D8">
            <w:r>
              <w:t>Snap assist (up to four apps on one screen)</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Switch from PC to tablet mode</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Talk or type naturally</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TPM support</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Virtual desktops</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Windows Defender and Windows Firewall</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r w:rsidR="00A207D8" w:rsidTr="00FC7125">
        <w:trPr>
          <w:gridAfter w:val="1"/>
          <w:wAfter w:w="11" w:type="dxa"/>
        </w:trPr>
        <w:tc>
          <w:tcPr>
            <w:tcW w:w="4821" w:type="dxa"/>
          </w:tcPr>
          <w:p w:rsidR="00A207D8" w:rsidRDefault="00A207D8" w:rsidP="00A207D8">
            <w:r>
              <w:t>Windows Update</w:t>
            </w:r>
          </w:p>
        </w:tc>
        <w:tc>
          <w:tcPr>
            <w:tcW w:w="933" w:type="dxa"/>
          </w:tcPr>
          <w:p w:rsidR="00A207D8" w:rsidRDefault="00A207D8" w:rsidP="00A207D8">
            <w:pPr>
              <w:jc w:val="center"/>
            </w:pPr>
            <w:r w:rsidRPr="005454B8">
              <w:sym w:font="Wingdings" w:char="F06C"/>
            </w:r>
          </w:p>
        </w:tc>
        <w:tc>
          <w:tcPr>
            <w:tcW w:w="678" w:type="dxa"/>
          </w:tcPr>
          <w:p w:rsidR="00A207D8" w:rsidRDefault="00A207D8" w:rsidP="00A207D8">
            <w:pPr>
              <w:jc w:val="center"/>
            </w:pPr>
            <w:r w:rsidRPr="00392AF0">
              <w:sym w:font="Wingdings" w:char="F06C"/>
            </w:r>
          </w:p>
        </w:tc>
        <w:tc>
          <w:tcPr>
            <w:tcW w:w="1361" w:type="dxa"/>
          </w:tcPr>
          <w:p w:rsidR="00A207D8" w:rsidRDefault="00A207D8" w:rsidP="00A207D8">
            <w:pPr>
              <w:jc w:val="center"/>
            </w:pPr>
            <w:r w:rsidRPr="00392AF0">
              <w:sym w:font="Wingdings" w:char="F06C"/>
            </w:r>
          </w:p>
        </w:tc>
        <w:tc>
          <w:tcPr>
            <w:tcW w:w="1330" w:type="dxa"/>
          </w:tcPr>
          <w:p w:rsidR="00A207D8" w:rsidRDefault="00A207D8" w:rsidP="00A207D8">
            <w:pPr>
              <w:jc w:val="center"/>
            </w:pPr>
            <w:r w:rsidRPr="00392AF0">
              <w:sym w:font="Wingdings" w:char="F06C"/>
            </w:r>
          </w:p>
        </w:tc>
      </w:tr>
    </w:tbl>
    <w:p w:rsidR="007B509C" w:rsidRDefault="007B509C" w:rsidP="00A97CB7"/>
    <w:p w:rsidR="007B509C" w:rsidRDefault="007B509C">
      <w:r>
        <w:br w:type="page"/>
      </w:r>
    </w:p>
    <w:tbl>
      <w:tblPr>
        <w:tblStyle w:val="TableGrid"/>
        <w:tblW w:w="9134" w:type="dxa"/>
        <w:tblLook w:val="04A0" w:firstRow="1" w:lastRow="0" w:firstColumn="1" w:lastColumn="0" w:noHBand="0" w:noVBand="1"/>
      </w:tblPr>
      <w:tblGrid>
        <w:gridCol w:w="4821"/>
        <w:gridCol w:w="933"/>
        <w:gridCol w:w="678"/>
        <w:gridCol w:w="1361"/>
        <w:gridCol w:w="1330"/>
        <w:gridCol w:w="11"/>
      </w:tblGrid>
      <w:tr w:rsidR="007B509C" w:rsidTr="00507447">
        <w:tc>
          <w:tcPr>
            <w:tcW w:w="9134" w:type="dxa"/>
            <w:gridSpan w:val="6"/>
          </w:tcPr>
          <w:p w:rsidR="007B509C" w:rsidRPr="00A97CB7" w:rsidRDefault="007B509C" w:rsidP="00507447">
            <w:pPr>
              <w:rPr>
                <w:b/>
              </w:rPr>
            </w:pPr>
            <w:r>
              <w:rPr>
                <w:b/>
              </w:rPr>
              <w:lastRenderedPageBreak/>
              <w:t>Windows 10 business experience</w:t>
            </w:r>
          </w:p>
        </w:tc>
      </w:tr>
      <w:tr w:rsidR="007B509C" w:rsidTr="00507447">
        <w:trPr>
          <w:gridAfter w:val="1"/>
          <w:wAfter w:w="11" w:type="dxa"/>
        </w:trPr>
        <w:tc>
          <w:tcPr>
            <w:tcW w:w="4821" w:type="dxa"/>
          </w:tcPr>
          <w:p w:rsidR="007B509C" w:rsidRPr="00A97CB7" w:rsidRDefault="007B509C" w:rsidP="00507447">
            <w:pPr>
              <w:rPr>
                <w:b/>
              </w:rPr>
            </w:pPr>
            <w:r w:rsidRPr="00A97CB7">
              <w:rPr>
                <w:b/>
              </w:rPr>
              <w:t>Feature</w:t>
            </w:r>
          </w:p>
        </w:tc>
        <w:tc>
          <w:tcPr>
            <w:tcW w:w="933" w:type="dxa"/>
          </w:tcPr>
          <w:p w:rsidR="007B509C" w:rsidRPr="00A97CB7" w:rsidRDefault="007B509C" w:rsidP="00507447">
            <w:pPr>
              <w:rPr>
                <w:b/>
              </w:rPr>
            </w:pPr>
            <w:r w:rsidRPr="00A97CB7">
              <w:rPr>
                <w:b/>
              </w:rPr>
              <w:t>Home</w:t>
            </w:r>
          </w:p>
        </w:tc>
        <w:tc>
          <w:tcPr>
            <w:tcW w:w="678" w:type="dxa"/>
          </w:tcPr>
          <w:p w:rsidR="007B509C" w:rsidRPr="00A97CB7" w:rsidRDefault="007B509C" w:rsidP="00507447">
            <w:pPr>
              <w:rPr>
                <w:b/>
              </w:rPr>
            </w:pPr>
            <w:r w:rsidRPr="00A97CB7">
              <w:rPr>
                <w:b/>
              </w:rPr>
              <w:t>Pro</w:t>
            </w:r>
          </w:p>
        </w:tc>
        <w:tc>
          <w:tcPr>
            <w:tcW w:w="1361" w:type="dxa"/>
          </w:tcPr>
          <w:p w:rsidR="007B509C" w:rsidRPr="00A97CB7" w:rsidRDefault="007B509C" w:rsidP="00507447">
            <w:pPr>
              <w:rPr>
                <w:b/>
              </w:rPr>
            </w:pPr>
            <w:r w:rsidRPr="00A97CB7">
              <w:rPr>
                <w:b/>
              </w:rPr>
              <w:t>Enterprise</w:t>
            </w:r>
          </w:p>
        </w:tc>
        <w:tc>
          <w:tcPr>
            <w:tcW w:w="1330" w:type="dxa"/>
          </w:tcPr>
          <w:p w:rsidR="007B509C" w:rsidRPr="00A97CB7" w:rsidRDefault="007B509C" w:rsidP="00507447">
            <w:pPr>
              <w:rPr>
                <w:b/>
              </w:rPr>
            </w:pPr>
            <w:r w:rsidRPr="00A97CB7">
              <w:rPr>
                <w:b/>
              </w:rPr>
              <w:t>Education</w:t>
            </w:r>
          </w:p>
        </w:tc>
      </w:tr>
      <w:tr w:rsidR="007B509C" w:rsidTr="00507447">
        <w:trPr>
          <w:gridAfter w:val="1"/>
          <w:wAfter w:w="11" w:type="dxa"/>
        </w:trPr>
        <w:tc>
          <w:tcPr>
            <w:tcW w:w="4821" w:type="dxa"/>
          </w:tcPr>
          <w:p w:rsidR="007B509C" w:rsidRDefault="007B509C" w:rsidP="00507447">
            <w:r>
              <w:t>Can join Azure Active Directory</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7B509C" w:rsidP="00507447">
            <w:r>
              <w:t>AppLocker</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7B509C" w:rsidP="00507447">
            <w:r>
              <w:t>Assigned Access 8.1</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FA1E8D" w:rsidP="00507447">
            <w:r>
              <w:t>BitLocker</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FA1E8D" w:rsidP="00507447">
            <w:r>
              <w:t>BranchCache</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Client Hyper-V</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Current Branch for Business</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Device Encryption</w:t>
            </w:r>
          </w:p>
        </w:tc>
        <w:tc>
          <w:tcPr>
            <w:tcW w:w="933" w:type="dxa"/>
          </w:tcPr>
          <w:p w:rsidR="007B509C" w:rsidRDefault="007B509C" w:rsidP="00507447">
            <w:pPr>
              <w:jc w:val="center"/>
            </w:pPr>
            <w:r w:rsidRPr="005454B8">
              <w:sym w:font="Wingdings" w:char="F06C"/>
            </w: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Device Guard</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Direct Access</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Domain Join</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Easy Upgrade from Home to Education</w:t>
            </w:r>
          </w:p>
        </w:tc>
        <w:tc>
          <w:tcPr>
            <w:tcW w:w="933" w:type="dxa"/>
          </w:tcPr>
          <w:p w:rsidR="007B509C" w:rsidRDefault="007B509C" w:rsidP="00507447">
            <w:pPr>
              <w:jc w:val="center"/>
            </w:pPr>
            <w:r w:rsidRPr="005454B8">
              <w:sym w:font="Wingdings" w:char="F06C"/>
            </w: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Easy Upgrade from Pro to Enterprise</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p>
        </w:tc>
      </w:tr>
      <w:tr w:rsidR="007B509C" w:rsidTr="00507447">
        <w:trPr>
          <w:gridAfter w:val="1"/>
          <w:wAfter w:w="11" w:type="dxa"/>
        </w:trPr>
        <w:tc>
          <w:tcPr>
            <w:tcW w:w="4821" w:type="dxa"/>
          </w:tcPr>
          <w:p w:rsidR="007B509C" w:rsidRDefault="00C24A56" w:rsidP="00507447">
            <w:r>
              <w:t>Enterprise Data Protection</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Enterprise Mode Internet Explorer (EMIE)</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Granular UX Control</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Group Policy Management</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 xml:space="preserve">Long Term Servicing Branch </w:t>
            </w:r>
          </w:p>
        </w:tc>
        <w:tc>
          <w:tcPr>
            <w:tcW w:w="933" w:type="dxa"/>
          </w:tcPr>
          <w:p w:rsidR="007B509C" w:rsidRDefault="007B509C" w:rsidP="00507447">
            <w:pPr>
              <w:jc w:val="center"/>
            </w:pPr>
          </w:p>
        </w:tc>
        <w:tc>
          <w:tcPr>
            <w:tcW w:w="678" w:type="dxa"/>
          </w:tcPr>
          <w:p w:rsidR="007B509C" w:rsidRDefault="007B509C" w:rsidP="00507447">
            <w:pPr>
              <w:jc w:val="center"/>
            </w:pP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p>
        </w:tc>
      </w:tr>
      <w:tr w:rsidR="007B509C" w:rsidTr="00507447">
        <w:trPr>
          <w:gridAfter w:val="1"/>
          <w:wAfter w:w="11" w:type="dxa"/>
        </w:trPr>
        <w:tc>
          <w:tcPr>
            <w:tcW w:w="4821" w:type="dxa"/>
          </w:tcPr>
          <w:p w:rsidR="007B509C" w:rsidRDefault="00C24A56" w:rsidP="00507447">
            <w:r>
              <w:t>Microsoft Passport</w:t>
            </w:r>
          </w:p>
        </w:tc>
        <w:tc>
          <w:tcPr>
            <w:tcW w:w="933" w:type="dxa"/>
          </w:tcPr>
          <w:p w:rsidR="007B509C" w:rsidRDefault="007B509C" w:rsidP="00507447">
            <w:pPr>
              <w:jc w:val="center"/>
            </w:pPr>
            <w:r w:rsidRPr="005454B8">
              <w:sym w:font="Wingdings" w:char="F06C"/>
            </w: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Mobile Device Management</w:t>
            </w:r>
          </w:p>
        </w:tc>
        <w:tc>
          <w:tcPr>
            <w:tcW w:w="933" w:type="dxa"/>
          </w:tcPr>
          <w:p w:rsidR="007B509C" w:rsidRDefault="007B509C" w:rsidP="00507447">
            <w:pPr>
              <w:jc w:val="center"/>
            </w:pPr>
            <w:r w:rsidRPr="005454B8">
              <w:sym w:font="Wingdings" w:char="F06C"/>
            </w: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7B509C" w:rsidTr="00507447">
        <w:trPr>
          <w:gridAfter w:val="1"/>
          <w:wAfter w:w="11" w:type="dxa"/>
        </w:trPr>
        <w:tc>
          <w:tcPr>
            <w:tcW w:w="4821" w:type="dxa"/>
          </w:tcPr>
          <w:p w:rsidR="007B509C" w:rsidRDefault="00C24A56" w:rsidP="00507447">
            <w:r>
              <w:t>Remote Desktop</w:t>
            </w:r>
          </w:p>
        </w:tc>
        <w:tc>
          <w:tcPr>
            <w:tcW w:w="933" w:type="dxa"/>
          </w:tcPr>
          <w:p w:rsidR="007B509C" w:rsidRDefault="007B509C" w:rsidP="00507447">
            <w:pPr>
              <w:jc w:val="center"/>
            </w:pPr>
          </w:p>
        </w:tc>
        <w:tc>
          <w:tcPr>
            <w:tcW w:w="678" w:type="dxa"/>
          </w:tcPr>
          <w:p w:rsidR="007B509C" w:rsidRDefault="007B509C" w:rsidP="00507447">
            <w:pPr>
              <w:jc w:val="center"/>
            </w:pPr>
            <w:r w:rsidRPr="00392AF0">
              <w:sym w:font="Wingdings" w:char="F06C"/>
            </w:r>
          </w:p>
        </w:tc>
        <w:tc>
          <w:tcPr>
            <w:tcW w:w="1361" w:type="dxa"/>
          </w:tcPr>
          <w:p w:rsidR="007B509C" w:rsidRDefault="007B509C" w:rsidP="00507447">
            <w:pPr>
              <w:jc w:val="center"/>
            </w:pPr>
            <w:r w:rsidRPr="00392AF0">
              <w:sym w:font="Wingdings" w:char="F06C"/>
            </w:r>
          </w:p>
        </w:tc>
        <w:tc>
          <w:tcPr>
            <w:tcW w:w="1330" w:type="dxa"/>
          </w:tcPr>
          <w:p w:rsidR="007B509C" w:rsidRDefault="007B509C" w:rsidP="00507447">
            <w:pPr>
              <w:jc w:val="center"/>
            </w:pPr>
            <w:r w:rsidRPr="00392AF0">
              <w:sym w:font="Wingdings" w:char="F06C"/>
            </w:r>
          </w:p>
        </w:tc>
      </w:tr>
      <w:tr w:rsidR="008E1D52" w:rsidTr="00507447">
        <w:trPr>
          <w:gridAfter w:val="1"/>
          <w:wAfter w:w="11" w:type="dxa"/>
        </w:trPr>
        <w:tc>
          <w:tcPr>
            <w:tcW w:w="4821" w:type="dxa"/>
          </w:tcPr>
          <w:p w:rsidR="008E1D52" w:rsidRDefault="008E1D52" w:rsidP="008E1D52">
            <w:r>
              <w:t>Side loading of line of business apps</w:t>
            </w:r>
          </w:p>
        </w:tc>
        <w:tc>
          <w:tcPr>
            <w:tcW w:w="933" w:type="dxa"/>
          </w:tcPr>
          <w:p w:rsidR="008E1D52" w:rsidRDefault="008E1D52" w:rsidP="008E1D52">
            <w:pPr>
              <w:jc w:val="center"/>
            </w:pPr>
            <w:r w:rsidRPr="005454B8">
              <w:sym w:font="Wingdings" w:char="F06C"/>
            </w:r>
          </w:p>
        </w:tc>
        <w:tc>
          <w:tcPr>
            <w:tcW w:w="678" w:type="dxa"/>
          </w:tcPr>
          <w:p w:rsidR="008E1D52" w:rsidRDefault="008E1D52" w:rsidP="008E1D52">
            <w:pPr>
              <w:jc w:val="center"/>
            </w:pPr>
            <w:r w:rsidRPr="00392AF0">
              <w:sym w:font="Wingdings" w:char="F06C"/>
            </w: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8E1D52" w:rsidP="008E1D52">
            <w:r>
              <w:t>Start Screen Control with Group Policy</w:t>
            </w:r>
          </w:p>
        </w:tc>
        <w:tc>
          <w:tcPr>
            <w:tcW w:w="933" w:type="dxa"/>
          </w:tcPr>
          <w:p w:rsidR="008E1D52" w:rsidRDefault="008E1D52" w:rsidP="008E1D52">
            <w:pPr>
              <w:jc w:val="center"/>
            </w:pPr>
          </w:p>
        </w:tc>
        <w:tc>
          <w:tcPr>
            <w:tcW w:w="678" w:type="dxa"/>
          </w:tcPr>
          <w:p w:rsidR="008E1D52" w:rsidRDefault="008E1D52" w:rsidP="008E1D52">
            <w:pPr>
              <w:jc w:val="center"/>
            </w:pP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8E1D52" w:rsidP="008E1D52">
            <w:r>
              <w:t>Trusted Boot</w:t>
            </w:r>
          </w:p>
        </w:tc>
        <w:tc>
          <w:tcPr>
            <w:tcW w:w="933" w:type="dxa"/>
          </w:tcPr>
          <w:p w:rsidR="008E1D52" w:rsidRDefault="008E1D52" w:rsidP="008E1D52">
            <w:pPr>
              <w:jc w:val="center"/>
            </w:pPr>
          </w:p>
        </w:tc>
        <w:tc>
          <w:tcPr>
            <w:tcW w:w="678" w:type="dxa"/>
          </w:tcPr>
          <w:p w:rsidR="008E1D52" w:rsidRDefault="008E1D52" w:rsidP="008E1D52">
            <w:pPr>
              <w:jc w:val="center"/>
            </w:pPr>
            <w:r w:rsidRPr="00392AF0">
              <w:sym w:font="Wingdings" w:char="F06C"/>
            </w: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8E1D52" w:rsidP="008E1D52">
            <w:r>
              <w:t>Windows Store for Business</w:t>
            </w:r>
          </w:p>
        </w:tc>
        <w:tc>
          <w:tcPr>
            <w:tcW w:w="933" w:type="dxa"/>
          </w:tcPr>
          <w:p w:rsidR="008E1D52" w:rsidRDefault="008E1D52" w:rsidP="008E1D52">
            <w:pPr>
              <w:jc w:val="center"/>
            </w:pPr>
          </w:p>
        </w:tc>
        <w:tc>
          <w:tcPr>
            <w:tcW w:w="678" w:type="dxa"/>
          </w:tcPr>
          <w:p w:rsidR="008E1D52" w:rsidRDefault="008E1D52" w:rsidP="008E1D52">
            <w:pPr>
              <w:jc w:val="center"/>
            </w:pPr>
            <w:r w:rsidRPr="00392AF0">
              <w:sym w:font="Wingdings" w:char="F06C"/>
            </w: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05304B" w:rsidP="008E1D52">
            <w:r>
              <w:t xml:space="preserve">Windows </w:t>
            </w:r>
            <w:proofErr w:type="gramStart"/>
            <w:r>
              <w:t>To</w:t>
            </w:r>
            <w:proofErr w:type="gramEnd"/>
            <w:r>
              <w:t xml:space="preserve"> Go Creator</w:t>
            </w:r>
          </w:p>
        </w:tc>
        <w:tc>
          <w:tcPr>
            <w:tcW w:w="933" w:type="dxa"/>
          </w:tcPr>
          <w:p w:rsidR="008E1D52" w:rsidRDefault="008E1D52" w:rsidP="008E1D52">
            <w:pPr>
              <w:jc w:val="center"/>
            </w:pPr>
          </w:p>
        </w:tc>
        <w:tc>
          <w:tcPr>
            <w:tcW w:w="678" w:type="dxa"/>
          </w:tcPr>
          <w:p w:rsidR="008E1D52" w:rsidRDefault="008E1D52" w:rsidP="008E1D52">
            <w:pPr>
              <w:jc w:val="center"/>
            </w:pP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05304B" w:rsidP="008E1D52">
            <w:r>
              <w:t>Windows Update</w:t>
            </w:r>
          </w:p>
        </w:tc>
        <w:tc>
          <w:tcPr>
            <w:tcW w:w="933" w:type="dxa"/>
          </w:tcPr>
          <w:p w:rsidR="008E1D52" w:rsidRDefault="008E1D52" w:rsidP="008E1D52">
            <w:pPr>
              <w:jc w:val="center"/>
            </w:pPr>
            <w:r w:rsidRPr="005454B8">
              <w:sym w:font="Wingdings" w:char="F06C"/>
            </w:r>
          </w:p>
        </w:tc>
        <w:tc>
          <w:tcPr>
            <w:tcW w:w="678" w:type="dxa"/>
          </w:tcPr>
          <w:p w:rsidR="008E1D52" w:rsidRDefault="008E1D52" w:rsidP="008E1D52">
            <w:pPr>
              <w:jc w:val="center"/>
            </w:pPr>
            <w:r w:rsidRPr="00392AF0">
              <w:sym w:font="Wingdings" w:char="F06C"/>
            </w: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r w:rsidR="008E1D52" w:rsidTr="00507447">
        <w:trPr>
          <w:gridAfter w:val="1"/>
          <w:wAfter w:w="11" w:type="dxa"/>
        </w:trPr>
        <w:tc>
          <w:tcPr>
            <w:tcW w:w="4821" w:type="dxa"/>
          </w:tcPr>
          <w:p w:rsidR="008E1D52" w:rsidRDefault="0005304B" w:rsidP="008E1D52">
            <w:r>
              <w:t>Windows Update for Business</w:t>
            </w:r>
          </w:p>
        </w:tc>
        <w:tc>
          <w:tcPr>
            <w:tcW w:w="933" w:type="dxa"/>
          </w:tcPr>
          <w:p w:rsidR="008E1D52" w:rsidRDefault="008E1D52" w:rsidP="008E1D52">
            <w:pPr>
              <w:jc w:val="center"/>
            </w:pPr>
          </w:p>
        </w:tc>
        <w:tc>
          <w:tcPr>
            <w:tcW w:w="678" w:type="dxa"/>
          </w:tcPr>
          <w:p w:rsidR="008E1D52" w:rsidRDefault="008E1D52" w:rsidP="008E1D52">
            <w:pPr>
              <w:jc w:val="center"/>
            </w:pPr>
            <w:r w:rsidRPr="00392AF0">
              <w:sym w:font="Wingdings" w:char="F06C"/>
            </w:r>
          </w:p>
        </w:tc>
        <w:tc>
          <w:tcPr>
            <w:tcW w:w="1361" w:type="dxa"/>
          </w:tcPr>
          <w:p w:rsidR="008E1D52" w:rsidRDefault="008E1D52" w:rsidP="008E1D52">
            <w:pPr>
              <w:jc w:val="center"/>
            </w:pPr>
            <w:r w:rsidRPr="00392AF0">
              <w:sym w:font="Wingdings" w:char="F06C"/>
            </w:r>
          </w:p>
        </w:tc>
        <w:tc>
          <w:tcPr>
            <w:tcW w:w="1330" w:type="dxa"/>
          </w:tcPr>
          <w:p w:rsidR="008E1D52" w:rsidRDefault="008E1D52" w:rsidP="008E1D52">
            <w:pPr>
              <w:jc w:val="center"/>
            </w:pPr>
            <w:r w:rsidRPr="00392AF0">
              <w:sym w:font="Wingdings" w:char="F06C"/>
            </w:r>
          </w:p>
        </w:tc>
      </w:tr>
    </w:tbl>
    <w:p w:rsidR="00954D5E" w:rsidRDefault="00954D5E" w:rsidP="00A97CB7"/>
    <w:p w:rsidR="00954D5E" w:rsidRDefault="00954D5E" w:rsidP="00954D5E">
      <w:r>
        <w:br w:type="page"/>
      </w:r>
    </w:p>
    <w:p w:rsidR="00A97CB7" w:rsidRDefault="00954D5E" w:rsidP="00954D5E">
      <w:pPr>
        <w:pStyle w:val="Heading2"/>
      </w:pPr>
      <w:bookmarkStart w:id="2" w:name="_Toc506984510"/>
      <w:r>
        <w:lastRenderedPageBreak/>
        <w:t>Minimum hardware requirements</w:t>
      </w:r>
      <w:bookmarkEnd w:id="2"/>
    </w:p>
    <w:p w:rsidR="00954D5E" w:rsidRDefault="00954D5E" w:rsidP="00954D5E"/>
    <w:tbl>
      <w:tblPr>
        <w:tblStyle w:val="TableGrid"/>
        <w:tblW w:w="8359" w:type="dxa"/>
        <w:tblLook w:val="04A0" w:firstRow="1" w:lastRow="0" w:firstColumn="1" w:lastColumn="0" w:noHBand="0" w:noVBand="1"/>
      </w:tblPr>
      <w:tblGrid>
        <w:gridCol w:w="1802"/>
        <w:gridCol w:w="6557"/>
      </w:tblGrid>
      <w:tr w:rsidR="004C3CF1" w:rsidTr="004C3CF1">
        <w:tc>
          <w:tcPr>
            <w:tcW w:w="1802" w:type="dxa"/>
          </w:tcPr>
          <w:p w:rsidR="004C3CF1" w:rsidRPr="004C3CF1" w:rsidRDefault="004C3CF1" w:rsidP="00954D5E">
            <w:pPr>
              <w:rPr>
                <w:b/>
              </w:rPr>
            </w:pPr>
            <w:r w:rsidRPr="004C3CF1">
              <w:rPr>
                <w:b/>
              </w:rPr>
              <w:t>Component</w:t>
            </w:r>
          </w:p>
        </w:tc>
        <w:tc>
          <w:tcPr>
            <w:tcW w:w="6557" w:type="dxa"/>
          </w:tcPr>
          <w:p w:rsidR="004C3CF1" w:rsidRPr="004C3CF1" w:rsidRDefault="004C3CF1" w:rsidP="00954D5E">
            <w:pPr>
              <w:rPr>
                <w:b/>
              </w:rPr>
            </w:pPr>
            <w:r w:rsidRPr="004C3CF1">
              <w:rPr>
                <w:b/>
              </w:rPr>
              <w:t xml:space="preserve">W10 </w:t>
            </w:r>
          </w:p>
        </w:tc>
      </w:tr>
      <w:tr w:rsidR="004C3CF1" w:rsidTr="004C3CF1">
        <w:tc>
          <w:tcPr>
            <w:tcW w:w="1802" w:type="dxa"/>
          </w:tcPr>
          <w:p w:rsidR="004C3CF1" w:rsidRPr="004C3CF1" w:rsidRDefault="004C3CF1" w:rsidP="00954D5E">
            <w:pPr>
              <w:rPr>
                <w:b/>
              </w:rPr>
            </w:pPr>
            <w:r>
              <w:rPr>
                <w:b/>
              </w:rPr>
              <w:t>CPU</w:t>
            </w:r>
          </w:p>
        </w:tc>
        <w:tc>
          <w:tcPr>
            <w:tcW w:w="6557" w:type="dxa"/>
          </w:tcPr>
          <w:p w:rsidR="004C3CF1" w:rsidRPr="004C3CF1" w:rsidRDefault="004C3CF1" w:rsidP="00954D5E">
            <w:pPr>
              <w:rPr>
                <w:b/>
              </w:rPr>
            </w:pPr>
            <w:r>
              <w:rPr>
                <w:b/>
              </w:rPr>
              <w:t>1 GHz or faster</w:t>
            </w:r>
          </w:p>
        </w:tc>
      </w:tr>
      <w:tr w:rsidR="004C3CF1" w:rsidTr="004C3CF1">
        <w:tc>
          <w:tcPr>
            <w:tcW w:w="1802" w:type="dxa"/>
          </w:tcPr>
          <w:p w:rsidR="004C3CF1" w:rsidRPr="004C3CF1" w:rsidRDefault="004C3CF1" w:rsidP="00954D5E">
            <w:pPr>
              <w:rPr>
                <w:b/>
              </w:rPr>
            </w:pPr>
            <w:r>
              <w:rPr>
                <w:b/>
              </w:rPr>
              <w:t>RAM</w:t>
            </w:r>
          </w:p>
        </w:tc>
        <w:tc>
          <w:tcPr>
            <w:tcW w:w="6557" w:type="dxa"/>
          </w:tcPr>
          <w:p w:rsidR="004C3CF1" w:rsidRPr="004C3CF1" w:rsidRDefault="004C3CF1" w:rsidP="00954D5E">
            <w:pPr>
              <w:rPr>
                <w:b/>
              </w:rPr>
            </w:pPr>
            <w:r>
              <w:rPr>
                <w:b/>
              </w:rPr>
              <w:t>1GB (32 bit), 2GB (64 bit)</w:t>
            </w:r>
            <w:r w:rsidR="001F3D8E">
              <w:rPr>
                <w:b/>
              </w:rPr>
              <w:t>, extra 2GB</w:t>
            </w:r>
            <w:r>
              <w:rPr>
                <w:b/>
              </w:rPr>
              <w:t xml:space="preserve"> for</w:t>
            </w:r>
            <w:r w:rsidR="001F3D8E">
              <w:rPr>
                <w:b/>
              </w:rPr>
              <w:t xml:space="preserve"> </w:t>
            </w:r>
            <w:r>
              <w:rPr>
                <w:b/>
              </w:rPr>
              <w:t>Hyper-V</w:t>
            </w:r>
          </w:p>
        </w:tc>
      </w:tr>
      <w:tr w:rsidR="004C3CF1" w:rsidTr="004C3CF1">
        <w:tc>
          <w:tcPr>
            <w:tcW w:w="1802" w:type="dxa"/>
          </w:tcPr>
          <w:p w:rsidR="004C3CF1" w:rsidRPr="004C3CF1" w:rsidRDefault="004C3CF1" w:rsidP="00954D5E">
            <w:pPr>
              <w:rPr>
                <w:b/>
              </w:rPr>
            </w:pPr>
            <w:r>
              <w:rPr>
                <w:b/>
              </w:rPr>
              <w:t>Hard disk</w:t>
            </w:r>
          </w:p>
        </w:tc>
        <w:tc>
          <w:tcPr>
            <w:tcW w:w="6557" w:type="dxa"/>
          </w:tcPr>
          <w:p w:rsidR="004C3CF1" w:rsidRPr="004C3CF1" w:rsidRDefault="004C3CF1" w:rsidP="00954D5E">
            <w:pPr>
              <w:rPr>
                <w:b/>
              </w:rPr>
            </w:pPr>
            <w:r>
              <w:rPr>
                <w:b/>
              </w:rPr>
              <w:t>16 GB (32 bit), 20 GB (64 bit)</w:t>
            </w:r>
          </w:p>
        </w:tc>
      </w:tr>
      <w:tr w:rsidR="004C3CF1" w:rsidTr="004C3CF1">
        <w:tc>
          <w:tcPr>
            <w:tcW w:w="1802" w:type="dxa"/>
          </w:tcPr>
          <w:p w:rsidR="004C3CF1" w:rsidRPr="004C3CF1" w:rsidRDefault="004C3CF1" w:rsidP="00954D5E">
            <w:pPr>
              <w:rPr>
                <w:b/>
              </w:rPr>
            </w:pPr>
            <w:r>
              <w:rPr>
                <w:b/>
              </w:rPr>
              <w:t>Video adapter</w:t>
            </w:r>
          </w:p>
        </w:tc>
        <w:tc>
          <w:tcPr>
            <w:tcW w:w="6557" w:type="dxa"/>
          </w:tcPr>
          <w:p w:rsidR="004C3CF1" w:rsidRPr="004C3CF1" w:rsidRDefault="004C3CF1" w:rsidP="00954D5E">
            <w:pPr>
              <w:rPr>
                <w:b/>
              </w:rPr>
            </w:pPr>
            <w:r>
              <w:rPr>
                <w:b/>
              </w:rPr>
              <w:t>DirectX 9 or later with WDDM 1.0 driver</w:t>
            </w:r>
          </w:p>
        </w:tc>
      </w:tr>
      <w:tr w:rsidR="004C3CF1" w:rsidTr="004C3CF1">
        <w:tc>
          <w:tcPr>
            <w:tcW w:w="1802" w:type="dxa"/>
          </w:tcPr>
          <w:p w:rsidR="004C3CF1" w:rsidRPr="004C3CF1" w:rsidRDefault="004C3CF1" w:rsidP="00954D5E">
            <w:pPr>
              <w:rPr>
                <w:b/>
              </w:rPr>
            </w:pPr>
            <w:r>
              <w:rPr>
                <w:b/>
              </w:rPr>
              <w:t>Optional drive</w:t>
            </w:r>
          </w:p>
        </w:tc>
        <w:tc>
          <w:tcPr>
            <w:tcW w:w="6557" w:type="dxa"/>
          </w:tcPr>
          <w:p w:rsidR="004C3CF1" w:rsidRPr="004C3CF1" w:rsidRDefault="004C3CF1" w:rsidP="00954D5E">
            <w:pPr>
              <w:rPr>
                <w:b/>
              </w:rPr>
            </w:pPr>
            <w:r>
              <w:rPr>
                <w:b/>
              </w:rPr>
              <w:t>DVD-R/W drive</w:t>
            </w:r>
          </w:p>
        </w:tc>
      </w:tr>
      <w:tr w:rsidR="004C3CF1" w:rsidTr="004C3CF1">
        <w:tc>
          <w:tcPr>
            <w:tcW w:w="1802" w:type="dxa"/>
          </w:tcPr>
          <w:p w:rsidR="004C3CF1" w:rsidRPr="004C3CF1" w:rsidRDefault="004C3CF1" w:rsidP="00954D5E">
            <w:pPr>
              <w:rPr>
                <w:b/>
              </w:rPr>
            </w:pPr>
            <w:r>
              <w:rPr>
                <w:b/>
              </w:rPr>
              <w:t>Network device</w:t>
            </w:r>
          </w:p>
        </w:tc>
        <w:tc>
          <w:tcPr>
            <w:tcW w:w="6557" w:type="dxa"/>
          </w:tcPr>
          <w:p w:rsidR="004C3CF1" w:rsidRPr="004C3CF1" w:rsidRDefault="004C3CF1" w:rsidP="00954D5E">
            <w:pPr>
              <w:rPr>
                <w:b/>
              </w:rPr>
            </w:pPr>
            <w:r>
              <w:rPr>
                <w:b/>
              </w:rPr>
              <w:t>Compatible NIC</w:t>
            </w:r>
          </w:p>
        </w:tc>
      </w:tr>
    </w:tbl>
    <w:p w:rsidR="00954D5E" w:rsidRDefault="00954D5E" w:rsidP="00954D5E"/>
    <w:p w:rsidR="00DF0178" w:rsidRDefault="00DF0178" w:rsidP="00954D5E"/>
    <w:p w:rsidR="00DF0178" w:rsidRDefault="00DF0178" w:rsidP="00DF0178">
      <w:pPr>
        <w:pStyle w:val="Heading2"/>
      </w:pPr>
      <w:bookmarkStart w:id="3" w:name="_Toc506984511"/>
      <w:r>
        <w:t>Upgrade options</w:t>
      </w:r>
      <w:bookmarkEnd w:id="3"/>
    </w:p>
    <w:p w:rsidR="00DF0178" w:rsidRDefault="00DF0178" w:rsidP="00DF0178"/>
    <w:tbl>
      <w:tblPr>
        <w:tblStyle w:val="TableGrid"/>
        <w:tblW w:w="0" w:type="auto"/>
        <w:tblLook w:val="04A0" w:firstRow="1" w:lastRow="0" w:firstColumn="1" w:lastColumn="0" w:noHBand="0" w:noVBand="1"/>
      </w:tblPr>
      <w:tblGrid>
        <w:gridCol w:w="4505"/>
        <w:gridCol w:w="4505"/>
      </w:tblGrid>
      <w:tr w:rsidR="00C232C8" w:rsidTr="00C232C8">
        <w:tc>
          <w:tcPr>
            <w:tcW w:w="4505" w:type="dxa"/>
          </w:tcPr>
          <w:p w:rsidR="00C232C8" w:rsidRPr="00C232C8" w:rsidRDefault="00C232C8" w:rsidP="00DF0178">
            <w:pPr>
              <w:rPr>
                <w:b/>
              </w:rPr>
            </w:pPr>
            <w:r w:rsidRPr="00C232C8">
              <w:rPr>
                <w:b/>
              </w:rPr>
              <w:t>From current edition</w:t>
            </w:r>
          </w:p>
        </w:tc>
        <w:tc>
          <w:tcPr>
            <w:tcW w:w="4505" w:type="dxa"/>
          </w:tcPr>
          <w:p w:rsidR="00C232C8" w:rsidRPr="00C232C8" w:rsidRDefault="00C232C8" w:rsidP="00DF0178">
            <w:pPr>
              <w:rPr>
                <w:b/>
              </w:rPr>
            </w:pPr>
            <w:r w:rsidRPr="00C232C8">
              <w:rPr>
                <w:b/>
              </w:rPr>
              <w:t>Windows 10 edition</w:t>
            </w:r>
          </w:p>
        </w:tc>
      </w:tr>
      <w:tr w:rsidR="00C232C8" w:rsidTr="00C232C8">
        <w:tc>
          <w:tcPr>
            <w:tcW w:w="4505" w:type="dxa"/>
          </w:tcPr>
          <w:p w:rsidR="00C232C8" w:rsidRDefault="00C232C8" w:rsidP="00DF0178">
            <w:r>
              <w:t>Windows 7 Starter</w:t>
            </w:r>
          </w:p>
        </w:tc>
        <w:tc>
          <w:tcPr>
            <w:tcW w:w="4505" w:type="dxa"/>
          </w:tcPr>
          <w:p w:rsidR="00C232C8" w:rsidRDefault="00C232C8" w:rsidP="00DF0178">
            <w:r>
              <w:t>Windows 10 Home</w:t>
            </w:r>
          </w:p>
        </w:tc>
      </w:tr>
      <w:tr w:rsidR="00C232C8" w:rsidTr="00C232C8">
        <w:tc>
          <w:tcPr>
            <w:tcW w:w="4505" w:type="dxa"/>
          </w:tcPr>
          <w:p w:rsidR="00C232C8" w:rsidRDefault="00C232C8" w:rsidP="00C232C8">
            <w:r>
              <w:t>Windows 7 Home Basic</w:t>
            </w:r>
          </w:p>
        </w:tc>
        <w:tc>
          <w:tcPr>
            <w:tcW w:w="4505" w:type="dxa"/>
          </w:tcPr>
          <w:p w:rsidR="00C232C8" w:rsidRDefault="00C232C8" w:rsidP="00C232C8">
            <w:r>
              <w:t>Windows 10 Home</w:t>
            </w:r>
          </w:p>
        </w:tc>
      </w:tr>
      <w:tr w:rsidR="00C232C8" w:rsidTr="00C232C8">
        <w:tc>
          <w:tcPr>
            <w:tcW w:w="4505" w:type="dxa"/>
          </w:tcPr>
          <w:p w:rsidR="00C232C8" w:rsidRDefault="00C232C8" w:rsidP="00C232C8">
            <w:r>
              <w:t>Windows 7 Home Premium</w:t>
            </w:r>
          </w:p>
        </w:tc>
        <w:tc>
          <w:tcPr>
            <w:tcW w:w="4505" w:type="dxa"/>
          </w:tcPr>
          <w:p w:rsidR="00C232C8" w:rsidRDefault="00C232C8" w:rsidP="00C232C8">
            <w:r>
              <w:t>Windows 10 Home</w:t>
            </w:r>
          </w:p>
        </w:tc>
      </w:tr>
      <w:tr w:rsidR="00C232C8" w:rsidTr="00C232C8">
        <w:tc>
          <w:tcPr>
            <w:tcW w:w="4505" w:type="dxa"/>
          </w:tcPr>
          <w:p w:rsidR="00C232C8" w:rsidRDefault="00C232C8" w:rsidP="00C232C8">
            <w:r>
              <w:t>Windows 7 Professional</w:t>
            </w:r>
          </w:p>
        </w:tc>
        <w:tc>
          <w:tcPr>
            <w:tcW w:w="4505" w:type="dxa"/>
          </w:tcPr>
          <w:p w:rsidR="00C232C8" w:rsidRDefault="00C232C8" w:rsidP="00C232C8">
            <w:r>
              <w:t>Windows 10 Pro</w:t>
            </w:r>
          </w:p>
        </w:tc>
      </w:tr>
      <w:tr w:rsidR="00C232C8" w:rsidTr="00C232C8">
        <w:tc>
          <w:tcPr>
            <w:tcW w:w="4505" w:type="dxa"/>
          </w:tcPr>
          <w:p w:rsidR="00C232C8" w:rsidRDefault="00C232C8" w:rsidP="00C232C8">
            <w:r>
              <w:t>Windows 7 Ultimate</w:t>
            </w:r>
          </w:p>
        </w:tc>
        <w:tc>
          <w:tcPr>
            <w:tcW w:w="4505" w:type="dxa"/>
          </w:tcPr>
          <w:p w:rsidR="00C232C8" w:rsidRDefault="00C232C8" w:rsidP="00C232C8">
            <w:r>
              <w:t>Windows 10 Pro</w:t>
            </w:r>
          </w:p>
        </w:tc>
      </w:tr>
      <w:tr w:rsidR="00C232C8" w:rsidTr="00C232C8">
        <w:tc>
          <w:tcPr>
            <w:tcW w:w="4505" w:type="dxa"/>
          </w:tcPr>
          <w:p w:rsidR="00C232C8" w:rsidRDefault="00C232C8" w:rsidP="00C232C8">
            <w:r>
              <w:t>Windows 7 Enterprise</w:t>
            </w:r>
          </w:p>
        </w:tc>
        <w:tc>
          <w:tcPr>
            <w:tcW w:w="4505" w:type="dxa"/>
          </w:tcPr>
          <w:p w:rsidR="00C232C8" w:rsidRDefault="00C232C8" w:rsidP="00C232C8">
            <w:r>
              <w:t>Windows 10 Enterprise</w:t>
            </w:r>
          </w:p>
        </w:tc>
      </w:tr>
      <w:tr w:rsidR="00C232C8" w:rsidTr="00C232C8">
        <w:tc>
          <w:tcPr>
            <w:tcW w:w="4505" w:type="dxa"/>
          </w:tcPr>
          <w:p w:rsidR="00C232C8" w:rsidRDefault="00C232C8" w:rsidP="00C232C8">
            <w:r>
              <w:t>Windows Phone 8.1</w:t>
            </w:r>
          </w:p>
        </w:tc>
        <w:tc>
          <w:tcPr>
            <w:tcW w:w="4505" w:type="dxa"/>
          </w:tcPr>
          <w:p w:rsidR="00C232C8" w:rsidRDefault="00C232C8" w:rsidP="00C232C8">
            <w:r>
              <w:t>Windows 10 Mobile</w:t>
            </w:r>
          </w:p>
        </w:tc>
      </w:tr>
      <w:tr w:rsidR="00C232C8" w:rsidTr="00C232C8">
        <w:tc>
          <w:tcPr>
            <w:tcW w:w="4505" w:type="dxa"/>
          </w:tcPr>
          <w:p w:rsidR="00C232C8" w:rsidRDefault="00C232C8" w:rsidP="00C232C8">
            <w:r>
              <w:t>Windows 8.1 Home</w:t>
            </w:r>
          </w:p>
        </w:tc>
        <w:tc>
          <w:tcPr>
            <w:tcW w:w="4505" w:type="dxa"/>
          </w:tcPr>
          <w:p w:rsidR="00C232C8" w:rsidRDefault="00C232C8" w:rsidP="00C232C8">
            <w:r>
              <w:t>Windows 10 Home</w:t>
            </w:r>
          </w:p>
        </w:tc>
      </w:tr>
      <w:tr w:rsidR="00C232C8" w:rsidTr="00C232C8">
        <w:tc>
          <w:tcPr>
            <w:tcW w:w="4505" w:type="dxa"/>
          </w:tcPr>
          <w:p w:rsidR="00C232C8" w:rsidRDefault="00C232C8" w:rsidP="00C232C8">
            <w:r>
              <w:t>Windows 8.1 Pro</w:t>
            </w:r>
          </w:p>
        </w:tc>
        <w:tc>
          <w:tcPr>
            <w:tcW w:w="4505" w:type="dxa"/>
          </w:tcPr>
          <w:p w:rsidR="00C232C8" w:rsidRDefault="00C232C8" w:rsidP="00C232C8">
            <w:r>
              <w:t>Windows 10 Pro</w:t>
            </w:r>
          </w:p>
        </w:tc>
      </w:tr>
      <w:tr w:rsidR="00C232C8" w:rsidTr="00C232C8">
        <w:tc>
          <w:tcPr>
            <w:tcW w:w="4505" w:type="dxa"/>
          </w:tcPr>
          <w:p w:rsidR="00C232C8" w:rsidRDefault="00C232C8" w:rsidP="00C232C8">
            <w:r>
              <w:t>Windows 8.1 Enterprise</w:t>
            </w:r>
          </w:p>
        </w:tc>
        <w:tc>
          <w:tcPr>
            <w:tcW w:w="4505" w:type="dxa"/>
          </w:tcPr>
          <w:p w:rsidR="00C232C8" w:rsidRDefault="00C232C8" w:rsidP="00C232C8">
            <w:r>
              <w:t>Windows 10 Enterprise</w:t>
            </w:r>
          </w:p>
        </w:tc>
      </w:tr>
      <w:tr w:rsidR="00C232C8" w:rsidTr="00C232C8">
        <w:tc>
          <w:tcPr>
            <w:tcW w:w="4505" w:type="dxa"/>
          </w:tcPr>
          <w:p w:rsidR="00C232C8" w:rsidRDefault="00C232C8" w:rsidP="00C232C8">
            <w:r>
              <w:t>Windows 8.1 Pro for Students</w:t>
            </w:r>
          </w:p>
        </w:tc>
        <w:tc>
          <w:tcPr>
            <w:tcW w:w="4505" w:type="dxa"/>
          </w:tcPr>
          <w:p w:rsidR="00C232C8" w:rsidRDefault="00C232C8" w:rsidP="00C232C8">
            <w:r>
              <w:t>Windows 10 Pro</w:t>
            </w:r>
          </w:p>
        </w:tc>
      </w:tr>
    </w:tbl>
    <w:p w:rsidR="00DF0178" w:rsidRDefault="00DF0178" w:rsidP="00DF0178"/>
    <w:p w:rsidR="00A70628" w:rsidRDefault="006554AB" w:rsidP="00373B5A">
      <w:pPr>
        <w:pStyle w:val="Heading2"/>
      </w:pPr>
      <w:bookmarkStart w:id="4" w:name="_Toc506984512"/>
      <w:proofErr w:type="spellStart"/>
      <w:r>
        <w:rPr>
          <w:rFonts w:ascii="Courier" w:hAnsi="Courier"/>
        </w:rPr>
        <w:t>b</w:t>
      </w:r>
      <w:r w:rsidR="00A70628" w:rsidRPr="00373B5A">
        <w:rPr>
          <w:rFonts w:ascii="Courier" w:hAnsi="Courier"/>
        </w:rPr>
        <w:t>cdedit</w:t>
      </w:r>
      <w:proofErr w:type="spellEnd"/>
      <w:r w:rsidR="00A70628">
        <w:t xml:space="preserve"> commands for dual booting</w:t>
      </w:r>
      <w:bookmarkEnd w:id="4"/>
    </w:p>
    <w:p w:rsidR="00A70628" w:rsidRDefault="00A70628" w:rsidP="00DF0178"/>
    <w:tbl>
      <w:tblPr>
        <w:tblStyle w:val="TableGrid"/>
        <w:tblW w:w="0" w:type="auto"/>
        <w:tblLook w:val="04A0" w:firstRow="1" w:lastRow="0" w:firstColumn="1" w:lastColumn="0" w:noHBand="0" w:noVBand="1"/>
      </w:tblPr>
      <w:tblGrid>
        <w:gridCol w:w="2122"/>
        <w:gridCol w:w="6888"/>
      </w:tblGrid>
      <w:tr w:rsidR="00BB3D5E" w:rsidTr="00BB3D5E">
        <w:tc>
          <w:tcPr>
            <w:tcW w:w="2122" w:type="dxa"/>
          </w:tcPr>
          <w:p w:rsidR="00BB3D5E" w:rsidRPr="00BB3D5E" w:rsidRDefault="00BB3D5E" w:rsidP="00DF0178">
            <w:pPr>
              <w:rPr>
                <w:b/>
              </w:rPr>
            </w:pPr>
            <w:r w:rsidRPr="00BB3D5E">
              <w:rPr>
                <w:b/>
              </w:rPr>
              <w:t>Command</w:t>
            </w:r>
          </w:p>
        </w:tc>
        <w:tc>
          <w:tcPr>
            <w:tcW w:w="6888" w:type="dxa"/>
          </w:tcPr>
          <w:p w:rsidR="00BB3D5E" w:rsidRPr="00BB3D5E" w:rsidRDefault="00BB3D5E" w:rsidP="00DF0178">
            <w:pPr>
              <w:rPr>
                <w:b/>
              </w:rPr>
            </w:pPr>
            <w:r w:rsidRPr="00BB3D5E">
              <w:rPr>
                <w:b/>
              </w:rPr>
              <w:t>Explanation</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w:t>
            </w:r>
            <w:proofErr w:type="spellStart"/>
            <w:r w:rsidRPr="00BB3D5E">
              <w:rPr>
                <w:rFonts w:ascii="Courier" w:hAnsi="Courier"/>
              </w:rPr>
              <w:t>createstore</w:t>
            </w:r>
            <w:proofErr w:type="spellEnd"/>
          </w:p>
        </w:tc>
        <w:tc>
          <w:tcPr>
            <w:tcW w:w="6888" w:type="dxa"/>
          </w:tcPr>
          <w:p w:rsidR="00BB3D5E" w:rsidRDefault="00BB3D5E" w:rsidP="00DF0178">
            <w:r>
              <w:t>Creates a new empty boot configuration data store</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/default</w:t>
            </w:r>
          </w:p>
        </w:tc>
        <w:tc>
          <w:tcPr>
            <w:tcW w:w="6888" w:type="dxa"/>
          </w:tcPr>
          <w:p w:rsidR="00BB3D5E" w:rsidRDefault="00BB3D5E" w:rsidP="00DF0178">
            <w:r>
              <w:t>Specifies which OS starts when the timeout expires</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w:t>
            </w:r>
            <w:proofErr w:type="spellStart"/>
            <w:r w:rsidRPr="00BB3D5E">
              <w:rPr>
                <w:rFonts w:ascii="Courier" w:hAnsi="Courier"/>
              </w:rPr>
              <w:t>deletevalue</w:t>
            </w:r>
            <w:proofErr w:type="spellEnd"/>
          </w:p>
        </w:tc>
        <w:tc>
          <w:tcPr>
            <w:tcW w:w="6888" w:type="dxa"/>
          </w:tcPr>
          <w:p w:rsidR="00BB3D5E" w:rsidRDefault="00BB3D5E" w:rsidP="00DF0178">
            <w:r>
              <w:t>Deletes a specified element from a boot entry</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w:t>
            </w:r>
            <w:proofErr w:type="spellStart"/>
            <w:r w:rsidRPr="00BB3D5E">
              <w:rPr>
                <w:rFonts w:ascii="Courier" w:hAnsi="Courier"/>
              </w:rPr>
              <w:t>displayorder</w:t>
            </w:r>
            <w:proofErr w:type="spellEnd"/>
          </w:p>
        </w:tc>
        <w:tc>
          <w:tcPr>
            <w:tcW w:w="6888" w:type="dxa"/>
          </w:tcPr>
          <w:p w:rsidR="00BB3D5E" w:rsidRDefault="00BB3D5E" w:rsidP="00DF0178">
            <w:r>
              <w:t>Shows the display order the boot manager shows the user</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/export</w:t>
            </w:r>
          </w:p>
        </w:tc>
        <w:tc>
          <w:tcPr>
            <w:tcW w:w="6888" w:type="dxa"/>
          </w:tcPr>
          <w:p w:rsidR="00BB3D5E" w:rsidRDefault="00BB3D5E" w:rsidP="00DF0178">
            <w:r>
              <w:t>Exports the contents of the system store into a file</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/import</w:t>
            </w:r>
          </w:p>
        </w:tc>
        <w:tc>
          <w:tcPr>
            <w:tcW w:w="6888" w:type="dxa"/>
          </w:tcPr>
          <w:p w:rsidR="00BB3D5E" w:rsidRDefault="00BB3D5E" w:rsidP="00DF0178">
            <w:r>
              <w:t>Restores the system store using a file previously exported</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/set</w:t>
            </w:r>
          </w:p>
        </w:tc>
        <w:tc>
          <w:tcPr>
            <w:tcW w:w="6888" w:type="dxa"/>
          </w:tcPr>
          <w:p w:rsidR="00BB3D5E" w:rsidRDefault="00BB3D5E" w:rsidP="00DF0178">
            <w:r>
              <w:t>Sets an entry option value</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/store</w:t>
            </w:r>
          </w:p>
        </w:tc>
        <w:tc>
          <w:tcPr>
            <w:tcW w:w="6888" w:type="dxa"/>
          </w:tcPr>
          <w:p w:rsidR="00BB3D5E" w:rsidRDefault="00BB3D5E" w:rsidP="00DF0178">
            <w:r>
              <w:t>Specifies the store to be used</w:t>
            </w:r>
          </w:p>
        </w:tc>
      </w:tr>
      <w:tr w:rsidR="00BB3D5E" w:rsidTr="00BB3D5E">
        <w:tc>
          <w:tcPr>
            <w:tcW w:w="2122" w:type="dxa"/>
          </w:tcPr>
          <w:p w:rsidR="00BB3D5E" w:rsidRPr="00BB3D5E" w:rsidRDefault="00BB3D5E" w:rsidP="00DF0178">
            <w:pPr>
              <w:rPr>
                <w:rFonts w:ascii="Courier" w:hAnsi="Courier"/>
              </w:rPr>
            </w:pPr>
            <w:r w:rsidRPr="00BB3D5E">
              <w:rPr>
                <w:rFonts w:ascii="Courier" w:hAnsi="Courier"/>
              </w:rPr>
              <w:t>/timeout</w:t>
            </w:r>
          </w:p>
        </w:tc>
        <w:tc>
          <w:tcPr>
            <w:tcW w:w="6888" w:type="dxa"/>
          </w:tcPr>
          <w:p w:rsidR="00BB3D5E" w:rsidRDefault="00BB3D5E" w:rsidP="00DF0178">
            <w:r>
              <w:t>Specifies the time before the</w:t>
            </w:r>
            <w:r w:rsidR="00E05D60">
              <w:t xml:space="preserve"> default OS boots</w:t>
            </w:r>
            <w:r>
              <w:t xml:space="preserve"> </w:t>
            </w:r>
          </w:p>
        </w:tc>
      </w:tr>
    </w:tbl>
    <w:p w:rsidR="00AA0880" w:rsidRDefault="00AA0880" w:rsidP="00DF0178"/>
    <w:p w:rsidR="00AA0880" w:rsidRDefault="00AA0880">
      <w:r>
        <w:br w:type="page"/>
      </w:r>
    </w:p>
    <w:p w:rsidR="00795E21" w:rsidRDefault="00795E21" w:rsidP="00795E21">
      <w:pPr>
        <w:pStyle w:val="Heading2"/>
      </w:pPr>
      <w:bookmarkStart w:id="5" w:name="_Toc506984513"/>
      <w:r>
        <w:lastRenderedPageBreak/>
        <w:t>Update servicing options</w:t>
      </w:r>
      <w:bookmarkEnd w:id="5"/>
    </w:p>
    <w:p w:rsidR="00795E21" w:rsidRDefault="00795E21" w:rsidP="00795E21"/>
    <w:tbl>
      <w:tblPr>
        <w:tblStyle w:val="TableGrid"/>
        <w:tblW w:w="0" w:type="auto"/>
        <w:tblLook w:val="04A0" w:firstRow="1" w:lastRow="0" w:firstColumn="1" w:lastColumn="0" w:noHBand="0" w:noVBand="1"/>
      </w:tblPr>
      <w:tblGrid>
        <w:gridCol w:w="1802"/>
        <w:gridCol w:w="1802"/>
        <w:gridCol w:w="1802"/>
        <w:gridCol w:w="1802"/>
        <w:gridCol w:w="1802"/>
      </w:tblGrid>
      <w:tr w:rsidR="00AA0880" w:rsidTr="00AA0880">
        <w:tc>
          <w:tcPr>
            <w:tcW w:w="1802" w:type="dxa"/>
          </w:tcPr>
          <w:p w:rsidR="00AA0880" w:rsidRPr="00AA0880" w:rsidRDefault="00AA0880" w:rsidP="00795E21">
            <w:pPr>
              <w:rPr>
                <w:b/>
              </w:rPr>
            </w:pPr>
            <w:r w:rsidRPr="00AA0880">
              <w:rPr>
                <w:b/>
              </w:rPr>
              <w:t>Servicing option</w:t>
            </w:r>
          </w:p>
        </w:tc>
        <w:tc>
          <w:tcPr>
            <w:tcW w:w="1802" w:type="dxa"/>
          </w:tcPr>
          <w:p w:rsidR="00AA0880" w:rsidRPr="00AA0880" w:rsidRDefault="00AA0880" w:rsidP="00795E21">
            <w:pPr>
              <w:rPr>
                <w:b/>
              </w:rPr>
            </w:pPr>
            <w:r w:rsidRPr="00AA0880">
              <w:rPr>
                <w:b/>
              </w:rPr>
              <w:t>Availability of updates</w:t>
            </w:r>
          </w:p>
        </w:tc>
        <w:tc>
          <w:tcPr>
            <w:tcW w:w="1802" w:type="dxa"/>
          </w:tcPr>
          <w:p w:rsidR="00AA0880" w:rsidRPr="00AA0880" w:rsidRDefault="00AA0880" w:rsidP="00795E21">
            <w:pPr>
              <w:rPr>
                <w:b/>
              </w:rPr>
            </w:pPr>
            <w:r w:rsidRPr="00AA0880">
              <w:rPr>
                <w:b/>
              </w:rPr>
              <w:t>Minimum length of servicing lifetime</w:t>
            </w:r>
          </w:p>
        </w:tc>
        <w:tc>
          <w:tcPr>
            <w:tcW w:w="1802" w:type="dxa"/>
          </w:tcPr>
          <w:p w:rsidR="00AA0880" w:rsidRPr="00AA0880" w:rsidRDefault="00AA0880" w:rsidP="00795E21">
            <w:pPr>
              <w:rPr>
                <w:b/>
              </w:rPr>
            </w:pPr>
            <w:r w:rsidRPr="00AA0880">
              <w:rPr>
                <w:b/>
              </w:rPr>
              <w:t>Key benefits</w:t>
            </w:r>
          </w:p>
        </w:tc>
        <w:tc>
          <w:tcPr>
            <w:tcW w:w="1802" w:type="dxa"/>
          </w:tcPr>
          <w:p w:rsidR="00AA0880" w:rsidRPr="00AA0880" w:rsidRDefault="00AA0880" w:rsidP="00795E21">
            <w:pPr>
              <w:rPr>
                <w:b/>
              </w:rPr>
            </w:pPr>
            <w:r w:rsidRPr="00AA0880">
              <w:rPr>
                <w:b/>
              </w:rPr>
              <w:t>Supported editions</w:t>
            </w:r>
          </w:p>
        </w:tc>
      </w:tr>
      <w:tr w:rsidR="00AA0880" w:rsidTr="00AA0880">
        <w:tc>
          <w:tcPr>
            <w:tcW w:w="1802" w:type="dxa"/>
          </w:tcPr>
          <w:p w:rsidR="00AA0880" w:rsidRDefault="00AA0880" w:rsidP="00795E21">
            <w:r>
              <w:t>Current branch (CB)</w:t>
            </w:r>
          </w:p>
        </w:tc>
        <w:tc>
          <w:tcPr>
            <w:tcW w:w="1802" w:type="dxa"/>
          </w:tcPr>
          <w:p w:rsidR="00AA0880" w:rsidRDefault="00AA0880" w:rsidP="00795E21">
            <w:r>
              <w:t>Immediately after first published</w:t>
            </w:r>
          </w:p>
        </w:tc>
        <w:tc>
          <w:tcPr>
            <w:tcW w:w="1802" w:type="dxa"/>
          </w:tcPr>
          <w:p w:rsidR="00AA0880" w:rsidRDefault="00AA0880" w:rsidP="00795E21">
            <w:r>
              <w:t>Approximately 4 months</w:t>
            </w:r>
          </w:p>
        </w:tc>
        <w:tc>
          <w:tcPr>
            <w:tcW w:w="1802" w:type="dxa"/>
          </w:tcPr>
          <w:p w:rsidR="00AA0880" w:rsidRDefault="00AA0880" w:rsidP="00795E21">
            <w:r>
              <w:t>New features available as soon as possible</w:t>
            </w:r>
          </w:p>
        </w:tc>
        <w:tc>
          <w:tcPr>
            <w:tcW w:w="1802" w:type="dxa"/>
          </w:tcPr>
          <w:p w:rsidR="00AA0880" w:rsidRDefault="00AA0880" w:rsidP="00795E21">
            <w:r>
              <w:t>Home, Pro, Education Enterprise</w:t>
            </w:r>
          </w:p>
        </w:tc>
      </w:tr>
      <w:tr w:rsidR="00AA0880" w:rsidTr="00AA0880">
        <w:tc>
          <w:tcPr>
            <w:tcW w:w="1802" w:type="dxa"/>
          </w:tcPr>
          <w:p w:rsidR="00AA0880" w:rsidRDefault="00AA0880" w:rsidP="00795E21">
            <w:r>
              <w:t>Current branch for business (CBB)</w:t>
            </w:r>
          </w:p>
        </w:tc>
        <w:tc>
          <w:tcPr>
            <w:tcW w:w="1802" w:type="dxa"/>
          </w:tcPr>
          <w:p w:rsidR="00AA0880" w:rsidRDefault="00AA0880" w:rsidP="00795E21">
            <w:r>
              <w:t>Approximately 4 months after first published</w:t>
            </w:r>
          </w:p>
        </w:tc>
        <w:tc>
          <w:tcPr>
            <w:tcW w:w="1802" w:type="dxa"/>
          </w:tcPr>
          <w:p w:rsidR="00AA0880" w:rsidRDefault="00AA0880" w:rsidP="00795E21">
            <w:r>
              <w:t>Approximately 8months</w:t>
            </w:r>
          </w:p>
        </w:tc>
        <w:tc>
          <w:tcPr>
            <w:tcW w:w="1802" w:type="dxa"/>
          </w:tcPr>
          <w:p w:rsidR="00AA0880" w:rsidRDefault="00AA0880" w:rsidP="00795E21">
            <w:r>
              <w:t>Provides additional test time</w:t>
            </w:r>
          </w:p>
        </w:tc>
        <w:tc>
          <w:tcPr>
            <w:tcW w:w="1802" w:type="dxa"/>
          </w:tcPr>
          <w:p w:rsidR="00AA0880" w:rsidRDefault="00AA0880" w:rsidP="00795E21">
            <w:r>
              <w:t>Pro, Education Enterprise</w:t>
            </w:r>
          </w:p>
        </w:tc>
      </w:tr>
      <w:tr w:rsidR="00AA0880" w:rsidTr="00AA0880">
        <w:tc>
          <w:tcPr>
            <w:tcW w:w="1802" w:type="dxa"/>
          </w:tcPr>
          <w:p w:rsidR="00AA0880" w:rsidRDefault="00AA0880" w:rsidP="00795E21">
            <w:r>
              <w:t>Long Term Servicing Branch (LTSB)</w:t>
            </w:r>
          </w:p>
        </w:tc>
        <w:tc>
          <w:tcPr>
            <w:tcW w:w="1802" w:type="dxa"/>
          </w:tcPr>
          <w:p w:rsidR="00AA0880" w:rsidRDefault="00AA0880" w:rsidP="00795E21">
            <w:r>
              <w:t>Immediately after first published</w:t>
            </w:r>
          </w:p>
        </w:tc>
        <w:tc>
          <w:tcPr>
            <w:tcW w:w="1802" w:type="dxa"/>
          </w:tcPr>
          <w:p w:rsidR="00AA0880" w:rsidRDefault="00AA0880" w:rsidP="00795E21">
            <w:r>
              <w:t>10 years</w:t>
            </w:r>
          </w:p>
        </w:tc>
        <w:tc>
          <w:tcPr>
            <w:tcW w:w="1802" w:type="dxa"/>
          </w:tcPr>
          <w:p w:rsidR="00AA0880" w:rsidRDefault="00AA0880" w:rsidP="00795E21">
            <w:r>
              <w:t>For low change configurations (ATMs, manufacturing systems)</w:t>
            </w:r>
          </w:p>
        </w:tc>
        <w:tc>
          <w:tcPr>
            <w:tcW w:w="1802" w:type="dxa"/>
          </w:tcPr>
          <w:p w:rsidR="00AA0880" w:rsidRDefault="00AA0880" w:rsidP="00795E21">
            <w:r>
              <w:t>Enterprise LTSB</w:t>
            </w:r>
          </w:p>
        </w:tc>
      </w:tr>
    </w:tbl>
    <w:p w:rsidR="00795E21" w:rsidRDefault="00795E21" w:rsidP="00795E21"/>
    <w:p w:rsidR="00B23DEC" w:rsidRDefault="00B23DEC" w:rsidP="00B23DEC">
      <w:pPr>
        <w:pStyle w:val="Heading2"/>
      </w:pPr>
      <w:bookmarkStart w:id="6" w:name="_Toc506984514"/>
      <w:proofErr w:type="spellStart"/>
      <w:r>
        <w:t>Sysprep</w:t>
      </w:r>
      <w:proofErr w:type="spellEnd"/>
      <w:r>
        <w:t xml:space="preserve"> switches</w:t>
      </w:r>
      <w:bookmarkEnd w:id="6"/>
    </w:p>
    <w:p w:rsidR="0099417D" w:rsidRDefault="0099417D" w:rsidP="0099417D"/>
    <w:tbl>
      <w:tblPr>
        <w:tblStyle w:val="TableGrid"/>
        <w:tblW w:w="0" w:type="auto"/>
        <w:tblLook w:val="04A0" w:firstRow="1" w:lastRow="0" w:firstColumn="1" w:lastColumn="0" w:noHBand="0" w:noVBand="1"/>
      </w:tblPr>
      <w:tblGrid>
        <w:gridCol w:w="1801"/>
        <w:gridCol w:w="7209"/>
      </w:tblGrid>
      <w:tr w:rsidR="0099417D" w:rsidTr="0099417D">
        <w:tc>
          <w:tcPr>
            <w:tcW w:w="1555" w:type="dxa"/>
          </w:tcPr>
          <w:p w:rsidR="0099417D" w:rsidRPr="0099417D" w:rsidRDefault="0099417D" w:rsidP="0099417D">
            <w:pPr>
              <w:rPr>
                <w:b/>
              </w:rPr>
            </w:pPr>
            <w:r w:rsidRPr="0099417D">
              <w:rPr>
                <w:b/>
              </w:rPr>
              <w:t>Switch</w:t>
            </w:r>
          </w:p>
        </w:tc>
        <w:tc>
          <w:tcPr>
            <w:tcW w:w="7455" w:type="dxa"/>
          </w:tcPr>
          <w:p w:rsidR="0099417D" w:rsidRPr="0099417D" w:rsidRDefault="0099417D" w:rsidP="0099417D">
            <w:pPr>
              <w:rPr>
                <w:b/>
              </w:rPr>
            </w:pPr>
            <w:r w:rsidRPr="0099417D">
              <w:rPr>
                <w:b/>
              </w:rPr>
              <w:t>Explanation</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w:t>
            </w:r>
            <w:proofErr w:type="spellStart"/>
            <w:r w:rsidRPr="00105638">
              <w:rPr>
                <w:rFonts w:ascii="Courier" w:hAnsi="Courier"/>
              </w:rPr>
              <w:t>pnp</w:t>
            </w:r>
            <w:proofErr w:type="spellEnd"/>
          </w:p>
        </w:tc>
        <w:tc>
          <w:tcPr>
            <w:tcW w:w="7455" w:type="dxa"/>
          </w:tcPr>
          <w:p w:rsidR="0099417D" w:rsidRDefault="0099417D" w:rsidP="0099417D">
            <w:r>
              <w:t xml:space="preserve">Forces a mini-setup wizard to start at reboot so that all Plug </w:t>
            </w:r>
            <w:proofErr w:type="spellStart"/>
            <w:r>
              <w:t>abd</w:t>
            </w:r>
            <w:proofErr w:type="spellEnd"/>
            <w:r>
              <w:t xml:space="preserve"> Play devices can be recognised</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/generalize</w:t>
            </w:r>
          </w:p>
        </w:tc>
        <w:tc>
          <w:tcPr>
            <w:tcW w:w="7455" w:type="dxa"/>
          </w:tcPr>
          <w:p w:rsidR="0099417D" w:rsidRDefault="0099417D" w:rsidP="0099417D">
            <w:r>
              <w:t xml:space="preserve">Allows </w:t>
            </w:r>
            <w:proofErr w:type="spellStart"/>
            <w:r>
              <w:t>sysprep</w:t>
            </w:r>
            <w:proofErr w:type="spellEnd"/>
            <w:r>
              <w:t xml:space="preserve"> to remove all system, specific data from the </w:t>
            </w:r>
            <w:proofErr w:type="spellStart"/>
            <w:r>
              <w:t>Sysprep</w:t>
            </w:r>
            <w:proofErr w:type="spellEnd"/>
            <w:r>
              <w:t xml:space="preserve"> </w:t>
            </w:r>
            <w:proofErr w:type="gramStart"/>
            <w:r>
              <w:t>image .</w:t>
            </w:r>
            <w:proofErr w:type="gramEnd"/>
            <w:r>
              <w:t xml:space="preserve"> (A checkbox option on the GUI version)</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w:t>
            </w:r>
            <w:proofErr w:type="spellStart"/>
            <w:r w:rsidRPr="00105638">
              <w:rPr>
                <w:rFonts w:ascii="Courier" w:hAnsi="Courier"/>
              </w:rPr>
              <w:t>oobe</w:t>
            </w:r>
            <w:proofErr w:type="spellEnd"/>
          </w:p>
        </w:tc>
        <w:tc>
          <w:tcPr>
            <w:tcW w:w="7455" w:type="dxa"/>
          </w:tcPr>
          <w:p w:rsidR="0099417D" w:rsidRDefault="0099417D" w:rsidP="0099417D">
            <w:r>
              <w:t>Initiates the Windows Welcome screen at the next reboot</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/audit</w:t>
            </w:r>
          </w:p>
        </w:tc>
        <w:tc>
          <w:tcPr>
            <w:tcW w:w="7455" w:type="dxa"/>
          </w:tcPr>
          <w:p w:rsidR="0099417D" w:rsidRDefault="0099417D" w:rsidP="0099417D">
            <w:r>
              <w:t>Initiates in audit mode</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w:t>
            </w:r>
            <w:proofErr w:type="spellStart"/>
            <w:r w:rsidRPr="00105638">
              <w:rPr>
                <w:rFonts w:ascii="Courier" w:hAnsi="Courier"/>
              </w:rPr>
              <w:t>nosidgen</w:t>
            </w:r>
            <w:proofErr w:type="spellEnd"/>
          </w:p>
        </w:tc>
        <w:tc>
          <w:tcPr>
            <w:tcW w:w="7455" w:type="dxa"/>
          </w:tcPr>
          <w:p w:rsidR="0099417D" w:rsidRDefault="0099417D" w:rsidP="0099417D">
            <w:r>
              <w:t>Does not generate a new SID. Forces a mini-setup on restart</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/reboot</w:t>
            </w:r>
          </w:p>
        </w:tc>
        <w:tc>
          <w:tcPr>
            <w:tcW w:w="7455" w:type="dxa"/>
          </w:tcPr>
          <w:p w:rsidR="0099417D" w:rsidRDefault="0099417D" w:rsidP="0099417D">
            <w:r>
              <w:t>Stops and restarts the system</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/quiet</w:t>
            </w:r>
          </w:p>
        </w:tc>
        <w:tc>
          <w:tcPr>
            <w:tcW w:w="7455" w:type="dxa"/>
          </w:tcPr>
          <w:p w:rsidR="0099417D" w:rsidRDefault="0099417D" w:rsidP="0099417D">
            <w:r>
              <w:t>Runs without confirmation dialogue boxes</w:t>
            </w:r>
          </w:p>
        </w:tc>
      </w:tr>
      <w:tr w:rsidR="0099417D" w:rsidTr="0099417D">
        <w:tc>
          <w:tcPr>
            <w:tcW w:w="1555" w:type="dxa"/>
          </w:tcPr>
          <w:p w:rsidR="0099417D" w:rsidRPr="00105638" w:rsidRDefault="0099417D" w:rsidP="0099417D">
            <w:pPr>
              <w:rPr>
                <w:rFonts w:ascii="Courier" w:hAnsi="Courier"/>
              </w:rPr>
            </w:pPr>
            <w:r w:rsidRPr="00105638">
              <w:rPr>
                <w:rFonts w:ascii="Courier" w:hAnsi="Courier"/>
              </w:rPr>
              <w:t>/mini</w:t>
            </w:r>
          </w:p>
        </w:tc>
        <w:tc>
          <w:tcPr>
            <w:tcW w:w="7455" w:type="dxa"/>
          </w:tcPr>
          <w:p w:rsidR="0099417D" w:rsidRDefault="0099417D" w:rsidP="0099417D">
            <w:r>
              <w:t>Run the mini setup at next reboot</w:t>
            </w:r>
          </w:p>
        </w:tc>
      </w:tr>
    </w:tbl>
    <w:p w:rsidR="0099417D" w:rsidRPr="0099417D" w:rsidRDefault="0099417D" w:rsidP="0099417D"/>
    <w:p w:rsidR="00B23DEC" w:rsidRDefault="00B23DEC" w:rsidP="00B23DEC"/>
    <w:p w:rsidR="00507447" w:rsidRDefault="00507447">
      <w:r>
        <w:br w:type="page"/>
      </w:r>
    </w:p>
    <w:p w:rsidR="00B23DEC" w:rsidRDefault="00507447" w:rsidP="00507447">
      <w:pPr>
        <w:pStyle w:val="Heading2"/>
      </w:pPr>
      <w:bookmarkStart w:id="7" w:name="_Toc506984515"/>
      <w:r>
        <w:lastRenderedPageBreak/>
        <w:t>ICD switches</w:t>
      </w:r>
      <w:bookmarkEnd w:id="7"/>
    </w:p>
    <w:p w:rsidR="00507447" w:rsidRDefault="00507447" w:rsidP="00507447"/>
    <w:tbl>
      <w:tblPr>
        <w:tblStyle w:val="TableGrid"/>
        <w:tblW w:w="0" w:type="auto"/>
        <w:tblLook w:val="04A0" w:firstRow="1" w:lastRow="0" w:firstColumn="1" w:lastColumn="0" w:noHBand="0" w:noVBand="1"/>
      </w:tblPr>
      <w:tblGrid>
        <w:gridCol w:w="2665"/>
        <w:gridCol w:w="6345"/>
      </w:tblGrid>
      <w:tr w:rsidR="00507447" w:rsidTr="00B47A38">
        <w:tc>
          <w:tcPr>
            <w:tcW w:w="2263" w:type="dxa"/>
          </w:tcPr>
          <w:p w:rsidR="00507447" w:rsidRPr="00507447" w:rsidRDefault="00507447" w:rsidP="00507447">
            <w:pPr>
              <w:rPr>
                <w:b/>
              </w:rPr>
            </w:pPr>
            <w:r w:rsidRPr="00507447">
              <w:rPr>
                <w:b/>
              </w:rPr>
              <w:t xml:space="preserve">Switch </w:t>
            </w:r>
          </w:p>
        </w:tc>
        <w:tc>
          <w:tcPr>
            <w:tcW w:w="6747" w:type="dxa"/>
          </w:tcPr>
          <w:p w:rsidR="00507447" w:rsidRPr="00507447" w:rsidRDefault="00507447" w:rsidP="00507447">
            <w:pPr>
              <w:rPr>
                <w:b/>
              </w:rPr>
            </w:pPr>
            <w:r w:rsidRPr="00507447">
              <w:rPr>
                <w:b/>
              </w:rPr>
              <w:t>Description</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w:t>
            </w:r>
            <w:proofErr w:type="spellStart"/>
            <w:r w:rsidRPr="00105638">
              <w:rPr>
                <w:rFonts w:ascii="Courier" w:hAnsi="Courier"/>
              </w:rPr>
              <w:t>CustomizationXML</w:t>
            </w:r>
            <w:proofErr w:type="spellEnd"/>
          </w:p>
        </w:tc>
        <w:tc>
          <w:tcPr>
            <w:tcW w:w="6747" w:type="dxa"/>
          </w:tcPr>
          <w:p w:rsidR="00507447" w:rsidRDefault="00B47A38" w:rsidP="00507447">
            <w:r>
              <w:t xml:space="preserve">Identifies the location of the Windows provisioning XML file. This file holds the information for customization assets and settings </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w:t>
            </w:r>
            <w:proofErr w:type="spellStart"/>
            <w:r w:rsidRPr="00105638">
              <w:rPr>
                <w:rFonts w:ascii="Courier" w:hAnsi="Courier"/>
              </w:rPr>
              <w:t>PackagePath</w:t>
            </w:r>
            <w:proofErr w:type="spellEnd"/>
          </w:p>
        </w:tc>
        <w:tc>
          <w:tcPr>
            <w:tcW w:w="6747" w:type="dxa"/>
          </w:tcPr>
          <w:p w:rsidR="00507447" w:rsidRDefault="00B47A38" w:rsidP="00507447">
            <w:r>
              <w:t xml:space="preserve">Identifies the location and the </w:t>
            </w:r>
            <w:bookmarkStart w:id="8" w:name="_GoBack"/>
            <w:bookmarkEnd w:id="8"/>
            <w:r w:rsidR="00A773FB">
              <w:t>built-in</w:t>
            </w:r>
            <w:r>
              <w:t xml:space="preserve"> provisioning package name where the package will be saved</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w:t>
            </w:r>
            <w:proofErr w:type="spellStart"/>
            <w:r w:rsidRPr="00105638">
              <w:rPr>
                <w:rFonts w:ascii="Courier" w:hAnsi="Courier"/>
              </w:rPr>
              <w:t>StoreFile</w:t>
            </w:r>
            <w:proofErr w:type="spellEnd"/>
          </w:p>
        </w:tc>
        <w:tc>
          <w:tcPr>
            <w:tcW w:w="6747" w:type="dxa"/>
          </w:tcPr>
          <w:p w:rsidR="00507447" w:rsidRDefault="00B47A38" w:rsidP="00507447">
            <w:r>
              <w:t xml:space="preserve">Identifies a s settings store to be used instead of the default </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w:t>
            </w:r>
            <w:proofErr w:type="spellStart"/>
            <w:r w:rsidRPr="00105638">
              <w:rPr>
                <w:rFonts w:ascii="Courier" w:hAnsi="Courier"/>
              </w:rPr>
              <w:t>MSPackageRoot</w:t>
            </w:r>
            <w:proofErr w:type="spellEnd"/>
          </w:p>
        </w:tc>
        <w:tc>
          <w:tcPr>
            <w:tcW w:w="6747" w:type="dxa"/>
          </w:tcPr>
          <w:p w:rsidR="00507447" w:rsidRDefault="00B47A38" w:rsidP="00507447">
            <w:r>
              <w:t xml:space="preserve">Identifies the location of the root directory that holds the Microsoft packages that you downloaded from the Windows portal </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w:t>
            </w:r>
            <w:proofErr w:type="spellStart"/>
            <w:r w:rsidRPr="00105638">
              <w:rPr>
                <w:rFonts w:ascii="Courier" w:hAnsi="Courier"/>
              </w:rPr>
              <w:t>OEMInputXML</w:t>
            </w:r>
            <w:proofErr w:type="spellEnd"/>
          </w:p>
        </w:tc>
        <w:tc>
          <w:tcPr>
            <w:tcW w:w="6747" w:type="dxa"/>
          </w:tcPr>
          <w:p w:rsidR="00507447" w:rsidRDefault="00B47A38" w:rsidP="00507447">
            <w:r>
              <w:t>Identifies the location of the OEMInput.XML file, which defines a subset if settings based on image type</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/Variables</w:t>
            </w:r>
          </w:p>
        </w:tc>
        <w:tc>
          <w:tcPr>
            <w:tcW w:w="6747" w:type="dxa"/>
          </w:tcPr>
          <w:p w:rsidR="00507447" w:rsidRDefault="00B47A38" w:rsidP="00507447">
            <w:r>
              <w:t>Identifies a macro pair separated by a semicolon &lt;name&gt; and &lt;value&gt;</w:t>
            </w:r>
          </w:p>
        </w:tc>
      </w:tr>
      <w:tr w:rsidR="00507447" w:rsidTr="00B47A38">
        <w:tc>
          <w:tcPr>
            <w:tcW w:w="2263" w:type="dxa"/>
          </w:tcPr>
          <w:p w:rsidR="00507447" w:rsidRPr="00105638" w:rsidRDefault="00B47A38" w:rsidP="00507447">
            <w:pPr>
              <w:rPr>
                <w:rFonts w:ascii="Courier" w:hAnsi="Courier"/>
              </w:rPr>
            </w:pPr>
            <w:r w:rsidRPr="00105638">
              <w:rPr>
                <w:rFonts w:ascii="Courier" w:hAnsi="Courier"/>
              </w:rPr>
              <w:t>Encrypted</w:t>
            </w:r>
          </w:p>
        </w:tc>
        <w:tc>
          <w:tcPr>
            <w:tcW w:w="6747" w:type="dxa"/>
          </w:tcPr>
          <w:p w:rsidR="00507447" w:rsidRDefault="00B47A38" w:rsidP="00507447">
            <w:r>
              <w:t>Encrypts the provision package and generates a password included in the output</w:t>
            </w:r>
          </w:p>
        </w:tc>
      </w:tr>
      <w:tr w:rsidR="00B47A38" w:rsidTr="00B47A38">
        <w:tc>
          <w:tcPr>
            <w:tcW w:w="2263" w:type="dxa"/>
          </w:tcPr>
          <w:p w:rsidR="00B47A38" w:rsidRPr="00105638" w:rsidRDefault="00B47A38" w:rsidP="00507447">
            <w:pPr>
              <w:rPr>
                <w:rFonts w:ascii="Courier" w:hAnsi="Courier"/>
              </w:rPr>
            </w:pPr>
            <w:r w:rsidRPr="00105638">
              <w:rPr>
                <w:rFonts w:ascii="Courier" w:hAnsi="Courier"/>
              </w:rPr>
              <w:t>Overwrite</w:t>
            </w:r>
          </w:p>
        </w:tc>
        <w:tc>
          <w:tcPr>
            <w:tcW w:w="6747" w:type="dxa"/>
          </w:tcPr>
          <w:p w:rsidR="00B47A38" w:rsidRDefault="00B47A38" w:rsidP="00507447">
            <w:r>
              <w:t>Overwrites existing package</w:t>
            </w:r>
          </w:p>
        </w:tc>
      </w:tr>
      <w:tr w:rsidR="00B47A38" w:rsidTr="00B47A38">
        <w:tc>
          <w:tcPr>
            <w:tcW w:w="2263" w:type="dxa"/>
          </w:tcPr>
          <w:p w:rsidR="00B47A38" w:rsidRPr="00105638" w:rsidRDefault="00B47A38" w:rsidP="00507447">
            <w:pPr>
              <w:rPr>
                <w:rFonts w:ascii="Courier" w:hAnsi="Courier"/>
              </w:rPr>
            </w:pPr>
            <w:r w:rsidRPr="00105638">
              <w:rPr>
                <w:rFonts w:ascii="Courier" w:hAnsi="Courier"/>
              </w:rPr>
              <w:t>/?</w:t>
            </w:r>
          </w:p>
        </w:tc>
        <w:tc>
          <w:tcPr>
            <w:tcW w:w="6747" w:type="dxa"/>
          </w:tcPr>
          <w:p w:rsidR="00B47A38" w:rsidRDefault="00B47A38" w:rsidP="00507447">
            <w:r>
              <w:t>Help – listing the switches and descriptions</w:t>
            </w:r>
          </w:p>
        </w:tc>
      </w:tr>
    </w:tbl>
    <w:p w:rsidR="00507447" w:rsidRDefault="00507447" w:rsidP="00507447"/>
    <w:p w:rsidR="00E47A00" w:rsidRDefault="00E47A00" w:rsidP="00E47A00">
      <w:pPr>
        <w:pStyle w:val="Heading2"/>
      </w:pPr>
      <w:bookmarkStart w:id="9" w:name="_Toc506984516"/>
      <w:r>
        <w:t xml:space="preserve">DISM.exe </w:t>
      </w:r>
      <w:r w:rsidR="006C4A6F">
        <w:t>command line commands</w:t>
      </w:r>
      <w:bookmarkEnd w:id="9"/>
    </w:p>
    <w:p w:rsidR="006C4A6F" w:rsidRDefault="006C4A6F" w:rsidP="006C4A6F"/>
    <w:tbl>
      <w:tblPr>
        <w:tblStyle w:val="TableGrid"/>
        <w:tblW w:w="0" w:type="auto"/>
        <w:tblLook w:val="04A0" w:firstRow="1" w:lastRow="0" w:firstColumn="1" w:lastColumn="0" w:noHBand="0" w:noVBand="1"/>
      </w:tblPr>
      <w:tblGrid>
        <w:gridCol w:w="3529"/>
        <w:gridCol w:w="5481"/>
      </w:tblGrid>
      <w:tr w:rsidR="00CB649F" w:rsidTr="00CB649F">
        <w:tc>
          <w:tcPr>
            <w:tcW w:w="3397" w:type="dxa"/>
          </w:tcPr>
          <w:p w:rsidR="00CB649F" w:rsidRPr="00CB649F" w:rsidRDefault="00CB649F" w:rsidP="006C4A6F">
            <w:pPr>
              <w:rPr>
                <w:b/>
              </w:rPr>
            </w:pPr>
            <w:r w:rsidRPr="00CB649F">
              <w:rPr>
                <w:b/>
              </w:rPr>
              <w:t>Command</w:t>
            </w:r>
          </w:p>
        </w:tc>
        <w:tc>
          <w:tcPr>
            <w:tcW w:w="5613" w:type="dxa"/>
          </w:tcPr>
          <w:p w:rsidR="00CB649F" w:rsidRPr="00CB649F" w:rsidRDefault="00CB649F" w:rsidP="006C4A6F">
            <w:pPr>
              <w:rPr>
                <w:b/>
              </w:rPr>
            </w:pPr>
            <w:r w:rsidRPr="00CB649F">
              <w:rPr>
                <w:b/>
              </w:rPr>
              <w:t>Description</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/Add-Driver</w:t>
            </w:r>
          </w:p>
        </w:tc>
        <w:tc>
          <w:tcPr>
            <w:tcW w:w="5613" w:type="dxa"/>
          </w:tcPr>
          <w:p w:rsidR="00CB649F" w:rsidRDefault="007F5500" w:rsidP="006C4A6F">
            <w:r>
              <w:t>Adds third party driver packages to an offline image</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/Get-</w:t>
            </w:r>
            <w:proofErr w:type="spellStart"/>
            <w:r w:rsidRPr="00105638">
              <w:rPr>
                <w:rFonts w:ascii="Courier" w:hAnsi="Courier"/>
              </w:rPr>
              <w:t>CurrentEdition</w:t>
            </w:r>
            <w:proofErr w:type="spellEnd"/>
          </w:p>
        </w:tc>
        <w:tc>
          <w:tcPr>
            <w:tcW w:w="5613" w:type="dxa"/>
          </w:tcPr>
          <w:p w:rsidR="00CB649F" w:rsidRDefault="007F5500" w:rsidP="006C4A6F">
            <w:r>
              <w:t>Displays the edition of the specified image</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/Get-Drivers</w:t>
            </w:r>
          </w:p>
        </w:tc>
        <w:tc>
          <w:tcPr>
            <w:tcW w:w="5613" w:type="dxa"/>
          </w:tcPr>
          <w:p w:rsidR="00CB649F" w:rsidRDefault="007F5500" w:rsidP="006C4A6F">
            <w:r>
              <w:t>Displays basic information about driver packages. Default is third party only</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/Get-</w:t>
            </w:r>
            <w:proofErr w:type="spellStart"/>
            <w:r w:rsidRPr="00105638">
              <w:rPr>
                <w:rFonts w:ascii="Courier" w:hAnsi="Courier"/>
              </w:rPr>
              <w:t>DriverInfo</w:t>
            </w:r>
            <w:proofErr w:type="spellEnd"/>
          </w:p>
        </w:tc>
        <w:tc>
          <w:tcPr>
            <w:tcW w:w="5613" w:type="dxa"/>
          </w:tcPr>
          <w:p w:rsidR="00CB649F" w:rsidRDefault="007F5500" w:rsidP="006C4A6F">
            <w:r>
              <w:t>Displays detailed information about a specific driver package</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/Get-Help /?</w:t>
            </w:r>
          </w:p>
        </w:tc>
        <w:tc>
          <w:tcPr>
            <w:tcW w:w="5613" w:type="dxa"/>
          </w:tcPr>
          <w:p w:rsidR="00CB649F" w:rsidRDefault="007F5500" w:rsidP="006C4A6F">
            <w:r>
              <w:t>Displays information about the options and the arguments</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/Get-</w:t>
            </w:r>
            <w:proofErr w:type="spellStart"/>
            <w:r w:rsidRPr="00105638">
              <w:rPr>
                <w:rFonts w:ascii="Courier" w:hAnsi="Courier"/>
              </w:rPr>
              <w:t>TargetEditions</w:t>
            </w:r>
            <w:proofErr w:type="spellEnd"/>
          </w:p>
        </w:tc>
        <w:tc>
          <w:tcPr>
            <w:tcW w:w="5613" w:type="dxa"/>
          </w:tcPr>
          <w:p w:rsidR="00CB649F" w:rsidRDefault="007F5500" w:rsidP="006C4A6F">
            <w:r>
              <w:t xml:space="preserve">Displays a list of Windows editions that an image can be changed to </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/Remove-Driver</w:t>
            </w:r>
          </w:p>
        </w:tc>
        <w:tc>
          <w:tcPr>
            <w:tcW w:w="5613" w:type="dxa"/>
          </w:tcPr>
          <w:p w:rsidR="00CB649F" w:rsidRDefault="007F5500" w:rsidP="006C4A6F">
            <w:r>
              <w:t>Removes third party drivers from an offline image</w:t>
            </w:r>
          </w:p>
        </w:tc>
      </w:tr>
      <w:tr w:rsidR="00CB649F" w:rsidTr="00CB649F">
        <w:tc>
          <w:tcPr>
            <w:tcW w:w="3397" w:type="dxa"/>
          </w:tcPr>
          <w:p w:rsidR="00CB649F" w:rsidRPr="00105638" w:rsidRDefault="00CB649F" w:rsidP="006C4A6F">
            <w:pPr>
              <w:rPr>
                <w:rFonts w:ascii="Courier" w:hAnsi="Courier"/>
              </w:rPr>
            </w:pPr>
            <w:r w:rsidRPr="00105638">
              <w:rPr>
                <w:rFonts w:ascii="Courier" w:hAnsi="Courier"/>
              </w:rPr>
              <w:t>/Set-</w:t>
            </w:r>
            <w:proofErr w:type="spellStart"/>
            <w:r w:rsidRPr="00105638">
              <w:rPr>
                <w:rFonts w:ascii="Courier" w:hAnsi="Courier"/>
              </w:rPr>
              <w:t>ProductKey</w:t>
            </w:r>
            <w:proofErr w:type="spellEnd"/>
            <w:r w:rsidRPr="00105638">
              <w:rPr>
                <w:rFonts w:ascii="Courier" w:hAnsi="Courier"/>
              </w:rPr>
              <w:t>:&lt;</w:t>
            </w:r>
            <w:proofErr w:type="spellStart"/>
            <w:r w:rsidRPr="00105638">
              <w:rPr>
                <w:rFonts w:ascii="Courier" w:hAnsi="Courier"/>
              </w:rPr>
              <w:t>productKey</w:t>
            </w:r>
            <w:proofErr w:type="spellEnd"/>
            <w:r w:rsidRPr="00105638">
              <w:rPr>
                <w:rFonts w:ascii="Courier" w:hAnsi="Courier"/>
              </w:rPr>
              <w:t>&gt;</w:t>
            </w:r>
          </w:p>
        </w:tc>
        <w:tc>
          <w:tcPr>
            <w:tcW w:w="5613" w:type="dxa"/>
          </w:tcPr>
          <w:p w:rsidR="00CB649F" w:rsidRDefault="005F3F66" w:rsidP="006C4A6F">
            <w:r>
              <w:t>Can only be used to enter the product key for the current edition in an offline Windows image</w:t>
            </w:r>
          </w:p>
        </w:tc>
      </w:tr>
    </w:tbl>
    <w:p w:rsidR="00BE19D3" w:rsidRDefault="00BE19D3" w:rsidP="006C4A6F"/>
    <w:p w:rsidR="00BE19D3" w:rsidRDefault="00BE19D3" w:rsidP="00BE19D3">
      <w:r>
        <w:br w:type="page"/>
      </w:r>
    </w:p>
    <w:tbl>
      <w:tblPr>
        <w:tblStyle w:val="TableGrid"/>
        <w:tblpPr w:leftFromText="180" w:rightFromText="180" w:horzAnchor="margin" w:tblpY="452"/>
        <w:tblW w:w="0" w:type="auto"/>
        <w:tblLook w:val="04A0" w:firstRow="1" w:lastRow="0" w:firstColumn="1" w:lastColumn="0" w:noHBand="0" w:noVBand="1"/>
      </w:tblPr>
      <w:tblGrid>
        <w:gridCol w:w="2830"/>
        <w:gridCol w:w="3837"/>
        <w:gridCol w:w="2343"/>
      </w:tblGrid>
      <w:tr w:rsidR="00BE19D3" w:rsidTr="00BE19D3">
        <w:tc>
          <w:tcPr>
            <w:tcW w:w="2830" w:type="dxa"/>
          </w:tcPr>
          <w:p w:rsidR="00BE19D3" w:rsidRPr="00014C8A" w:rsidRDefault="00BE19D3" w:rsidP="00BE19D3">
            <w:pPr>
              <w:rPr>
                <w:b/>
              </w:rPr>
            </w:pPr>
            <w:r w:rsidRPr="00014C8A">
              <w:rPr>
                <w:b/>
              </w:rPr>
              <w:lastRenderedPageBreak/>
              <w:t>Type</w:t>
            </w:r>
          </w:p>
        </w:tc>
        <w:tc>
          <w:tcPr>
            <w:tcW w:w="3837" w:type="dxa"/>
          </w:tcPr>
          <w:p w:rsidR="00BE19D3" w:rsidRPr="00014C8A" w:rsidRDefault="00BE19D3" w:rsidP="00BE19D3">
            <w:pPr>
              <w:rPr>
                <w:b/>
              </w:rPr>
            </w:pPr>
            <w:r w:rsidRPr="00014C8A">
              <w:rPr>
                <w:b/>
              </w:rPr>
              <w:t>Description</w:t>
            </w:r>
          </w:p>
        </w:tc>
        <w:tc>
          <w:tcPr>
            <w:tcW w:w="2343" w:type="dxa"/>
          </w:tcPr>
          <w:p w:rsidR="00BE19D3" w:rsidRPr="00014C8A" w:rsidRDefault="00BE19D3" w:rsidP="00BE19D3">
            <w:pPr>
              <w:rPr>
                <w:b/>
              </w:rPr>
            </w:pPr>
            <w:r w:rsidRPr="00014C8A">
              <w:rPr>
                <w:b/>
              </w:rPr>
              <w:t>When to use it</w:t>
            </w:r>
          </w:p>
        </w:tc>
      </w:tr>
      <w:tr w:rsidR="00BE19D3" w:rsidTr="00BE19D3">
        <w:tc>
          <w:tcPr>
            <w:tcW w:w="2830" w:type="dxa"/>
          </w:tcPr>
          <w:p w:rsidR="00BE19D3" w:rsidRDefault="00BE19D3" w:rsidP="00BE19D3">
            <w:r>
              <w:t>Dynamically expanding</w:t>
            </w:r>
          </w:p>
        </w:tc>
        <w:tc>
          <w:tcPr>
            <w:tcW w:w="3837" w:type="dxa"/>
          </w:tcPr>
          <w:p w:rsidR="00BE19D3" w:rsidRDefault="0020564F" w:rsidP="00BE19D3">
            <w:r>
              <w:t>Expands on demand</w:t>
            </w:r>
            <w:r w:rsidR="00966491">
              <w:t xml:space="preserve"> to maximum set during creation</w:t>
            </w:r>
          </w:p>
        </w:tc>
        <w:tc>
          <w:tcPr>
            <w:tcW w:w="2343" w:type="dxa"/>
          </w:tcPr>
          <w:p w:rsidR="00BE19D3" w:rsidRDefault="00966491" w:rsidP="00BE19D3">
            <w:r>
              <w:t xml:space="preserve">To preserve host hard disk space. </w:t>
            </w:r>
          </w:p>
          <w:p w:rsidR="00966491" w:rsidRDefault="00966491" w:rsidP="00BE19D3">
            <w:r>
              <w:t>When you don’t know the size.</w:t>
            </w:r>
          </w:p>
          <w:p w:rsidR="00966491" w:rsidRDefault="00966491" w:rsidP="00BE19D3">
            <w:r>
              <w:t>Slowest type</w:t>
            </w:r>
          </w:p>
        </w:tc>
      </w:tr>
      <w:tr w:rsidR="00BE19D3" w:rsidTr="00BE19D3">
        <w:tc>
          <w:tcPr>
            <w:tcW w:w="2830" w:type="dxa"/>
          </w:tcPr>
          <w:p w:rsidR="00BE19D3" w:rsidRDefault="00BE19D3" w:rsidP="00BE19D3">
            <w:r>
              <w:t>Fixed size</w:t>
            </w:r>
          </w:p>
        </w:tc>
        <w:tc>
          <w:tcPr>
            <w:tcW w:w="3837" w:type="dxa"/>
          </w:tcPr>
          <w:p w:rsidR="00BE19D3" w:rsidRDefault="00966491" w:rsidP="00BE19D3">
            <w:r>
              <w:t>Fixed at creation. Allocates all the space immediately.</w:t>
            </w:r>
          </w:p>
        </w:tc>
        <w:tc>
          <w:tcPr>
            <w:tcW w:w="2343" w:type="dxa"/>
          </w:tcPr>
          <w:p w:rsidR="00BE19D3" w:rsidRDefault="00966491" w:rsidP="00BE19D3">
            <w:r>
              <w:t xml:space="preserve">Next fastest after pass through. </w:t>
            </w:r>
          </w:p>
        </w:tc>
      </w:tr>
      <w:tr w:rsidR="00BE19D3" w:rsidTr="00BE19D3">
        <w:tc>
          <w:tcPr>
            <w:tcW w:w="2830" w:type="dxa"/>
          </w:tcPr>
          <w:p w:rsidR="00BE19D3" w:rsidRDefault="00BE19D3" w:rsidP="00BE19D3">
            <w:r>
              <w:t>Differencing</w:t>
            </w:r>
          </w:p>
        </w:tc>
        <w:tc>
          <w:tcPr>
            <w:tcW w:w="3837" w:type="dxa"/>
          </w:tcPr>
          <w:p w:rsidR="00BE19D3" w:rsidRDefault="00966491" w:rsidP="00BE19D3">
            <w:r>
              <w:t>A child disk associated with a parent. The parent holds the master image and the differencing disk only stores the differences from the parent. Suitable for multiple VMs with the same OS</w:t>
            </w:r>
          </w:p>
        </w:tc>
        <w:tc>
          <w:tcPr>
            <w:tcW w:w="2343" w:type="dxa"/>
          </w:tcPr>
          <w:p w:rsidR="00BE19D3" w:rsidRDefault="00966491" w:rsidP="00BE19D3">
            <w:r>
              <w:t>In test environments, not for production environments</w:t>
            </w:r>
          </w:p>
        </w:tc>
      </w:tr>
      <w:tr w:rsidR="00BE19D3" w:rsidTr="00BE19D3">
        <w:tc>
          <w:tcPr>
            <w:tcW w:w="2830" w:type="dxa"/>
          </w:tcPr>
          <w:p w:rsidR="00BE19D3" w:rsidRDefault="00BE19D3" w:rsidP="00BE19D3">
            <w:r>
              <w:t>Physical (or pass through)</w:t>
            </w:r>
          </w:p>
        </w:tc>
        <w:tc>
          <w:tcPr>
            <w:tcW w:w="3837" w:type="dxa"/>
          </w:tcPr>
          <w:p w:rsidR="00BE19D3" w:rsidRDefault="00966491" w:rsidP="00BE19D3">
            <w:r>
              <w:t>VM gets direct access to the physical disk. Drive not available for other guest systems. Highest performance</w:t>
            </w:r>
          </w:p>
        </w:tc>
        <w:tc>
          <w:tcPr>
            <w:tcW w:w="2343" w:type="dxa"/>
          </w:tcPr>
          <w:p w:rsidR="00BE19D3" w:rsidRDefault="00966491" w:rsidP="00BE19D3">
            <w:r>
              <w:t xml:space="preserve">Use in high end data centres to provide optimum performance. Also used for failover. </w:t>
            </w:r>
          </w:p>
        </w:tc>
      </w:tr>
    </w:tbl>
    <w:p w:rsidR="00CB649F" w:rsidRDefault="00BE19D3" w:rsidP="00BE19D3">
      <w:pPr>
        <w:pStyle w:val="Heading2"/>
      </w:pPr>
      <w:bookmarkStart w:id="10" w:name="_Toc506984517"/>
      <w:r>
        <w:t>Types of virtual hard disks</w:t>
      </w:r>
      <w:bookmarkEnd w:id="10"/>
    </w:p>
    <w:p w:rsidR="00923D7F" w:rsidRDefault="00923D7F" w:rsidP="00923D7F"/>
    <w:p w:rsidR="004925B2" w:rsidRDefault="004925B2" w:rsidP="004925B2">
      <w:pPr>
        <w:pStyle w:val="Heading2"/>
      </w:pPr>
      <w:bookmarkStart w:id="11" w:name="_Toc506984518"/>
      <w:r>
        <w:t>Hyper-V Edit Disk</w:t>
      </w:r>
      <w:bookmarkEnd w:id="11"/>
    </w:p>
    <w:p w:rsidR="002E1DE7" w:rsidRPr="002E1DE7" w:rsidRDefault="002E1DE7" w:rsidP="002E1DE7"/>
    <w:tbl>
      <w:tblPr>
        <w:tblStyle w:val="TableGrid"/>
        <w:tblW w:w="0" w:type="auto"/>
        <w:tblLook w:val="04A0" w:firstRow="1" w:lastRow="0" w:firstColumn="1" w:lastColumn="0" w:noHBand="0" w:noVBand="1"/>
      </w:tblPr>
      <w:tblGrid>
        <w:gridCol w:w="1413"/>
        <w:gridCol w:w="7597"/>
      </w:tblGrid>
      <w:tr w:rsidR="004925B2" w:rsidTr="004925B2">
        <w:tc>
          <w:tcPr>
            <w:tcW w:w="1413" w:type="dxa"/>
          </w:tcPr>
          <w:p w:rsidR="004925B2" w:rsidRPr="004925B2" w:rsidRDefault="004925B2" w:rsidP="004925B2">
            <w:pPr>
              <w:rPr>
                <w:b/>
              </w:rPr>
            </w:pPr>
            <w:r w:rsidRPr="004925B2">
              <w:rPr>
                <w:b/>
              </w:rPr>
              <w:t>Action</w:t>
            </w:r>
          </w:p>
        </w:tc>
        <w:tc>
          <w:tcPr>
            <w:tcW w:w="7597" w:type="dxa"/>
          </w:tcPr>
          <w:p w:rsidR="004925B2" w:rsidRPr="004925B2" w:rsidRDefault="004925B2" w:rsidP="004925B2">
            <w:pPr>
              <w:rPr>
                <w:b/>
              </w:rPr>
            </w:pPr>
            <w:r w:rsidRPr="004925B2">
              <w:rPr>
                <w:b/>
              </w:rPr>
              <w:t>Description</w:t>
            </w:r>
          </w:p>
        </w:tc>
      </w:tr>
      <w:tr w:rsidR="004925B2" w:rsidTr="004925B2">
        <w:tc>
          <w:tcPr>
            <w:tcW w:w="1413" w:type="dxa"/>
          </w:tcPr>
          <w:p w:rsidR="004925B2" w:rsidRDefault="004925B2" w:rsidP="004925B2">
            <w:r>
              <w:t>Compact</w:t>
            </w:r>
          </w:p>
        </w:tc>
        <w:tc>
          <w:tcPr>
            <w:tcW w:w="7597" w:type="dxa"/>
          </w:tcPr>
          <w:p w:rsidR="004925B2" w:rsidRDefault="004925B2" w:rsidP="004925B2">
            <w:r>
              <w:t>Reduces the size of a dynamically expanding or differencing disk by removing blank spaces from deleted files</w:t>
            </w:r>
          </w:p>
        </w:tc>
      </w:tr>
      <w:tr w:rsidR="004925B2" w:rsidTr="004925B2">
        <w:tc>
          <w:tcPr>
            <w:tcW w:w="1413" w:type="dxa"/>
          </w:tcPr>
          <w:p w:rsidR="004925B2" w:rsidRDefault="004925B2" w:rsidP="004925B2">
            <w:r>
              <w:t>Convert</w:t>
            </w:r>
          </w:p>
        </w:tc>
        <w:tc>
          <w:tcPr>
            <w:tcW w:w="7597" w:type="dxa"/>
          </w:tcPr>
          <w:p w:rsidR="004925B2" w:rsidRDefault="004925B2" w:rsidP="004925B2">
            <w:r>
              <w:t>Converts a dynamically expanding disk to a fixed disk or vice versa</w:t>
            </w:r>
          </w:p>
        </w:tc>
      </w:tr>
      <w:tr w:rsidR="004925B2" w:rsidTr="004925B2">
        <w:tc>
          <w:tcPr>
            <w:tcW w:w="1413" w:type="dxa"/>
          </w:tcPr>
          <w:p w:rsidR="004925B2" w:rsidRDefault="004925B2" w:rsidP="004925B2">
            <w:r>
              <w:t>Expand</w:t>
            </w:r>
          </w:p>
        </w:tc>
        <w:tc>
          <w:tcPr>
            <w:tcW w:w="7597" w:type="dxa"/>
          </w:tcPr>
          <w:p w:rsidR="004925B2" w:rsidRDefault="004925B2" w:rsidP="004925B2">
            <w:r>
              <w:t>Increases the size of a dynamically expanding disk or a fixed disk</w:t>
            </w:r>
          </w:p>
        </w:tc>
      </w:tr>
      <w:tr w:rsidR="004925B2" w:rsidTr="004925B2">
        <w:tc>
          <w:tcPr>
            <w:tcW w:w="1413" w:type="dxa"/>
          </w:tcPr>
          <w:p w:rsidR="004925B2" w:rsidRDefault="004925B2" w:rsidP="004925B2">
            <w:r>
              <w:t>Merge</w:t>
            </w:r>
          </w:p>
        </w:tc>
        <w:tc>
          <w:tcPr>
            <w:tcW w:w="7597" w:type="dxa"/>
          </w:tcPr>
          <w:p w:rsidR="004925B2" w:rsidRDefault="004925B2" w:rsidP="004925B2">
            <w:r>
              <w:t>Merges the changes from a differencing disk into the parent or another differencing disk</w:t>
            </w:r>
          </w:p>
        </w:tc>
      </w:tr>
      <w:tr w:rsidR="004925B2" w:rsidTr="004925B2">
        <w:tc>
          <w:tcPr>
            <w:tcW w:w="1413" w:type="dxa"/>
          </w:tcPr>
          <w:p w:rsidR="004925B2" w:rsidRDefault="004925B2" w:rsidP="004925B2">
            <w:r>
              <w:t>Reconnect</w:t>
            </w:r>
          </w:p>
        </w:tc>
        <w:tc>
          <w:tcPr>
            <w:tcW w:w="7597" w:type="dxa"/>
          </w:tcPr>
          <w:p w:rsidR="004925B2" w:rsidRDefault="004925B2" w:rsidP="004925B2">
            <w:r>
              <w:t xml:space="preserve">Reconnects a differencing disk if it </w:t>
            </w:r>
            <w:r w:rsidR="00892425">
              <w:t>cannot find its parent</w:t>
            </w:r>
          </w:p>
        </w:tc>
      </w:tr>
    </w:tbl>
    <w:p w:rsidR="00AA574F" w:rsidRDefault="00AA574F" w:rsidP="004925B2"/>
    <w:p w:rsidR="00AA574F" w:rsidRDefault="00AA574F" w:rsidP="00AA574F">
      <w:r>
        <w:br w:type="page"/>
      </w:r>
    </w:p>
    <w:p w:rsidR="004925B2" w:rsidRDefault="00966EC4" w:rsidP="00966EC4">
      <w:pPr>
        <w:pStyle w:val="Heading2"/>
      </w:pPr>
      <w:bookmarkStart w:id="12" w:name="_Toc506984519"/>
      <w:r>
        <w:lastRenderedPageBreak/>
        <w:t>File system capabilities</w:t>
      </w:r>
      <w:bookmarkEnd w:id="12"/>
    </w:p>
    <w:p w:rsidR="00966EC4" w:rsidRDefault="00966EC4" w:rsidP="00966EC4"/>
    <w:tbl>
      <w:tblPr>
        <w:tblStyle w:val="TableGrid"/>
        <w:tblW w:w="0" w:type="auto"/>
        <w:tblLook w:val="04A0" w:firstRow="1" w:lastRow="0" w:firstColumn="1" w:lastColumn="0" w:noHBand="0" w:noVBand="1"/>
      </w:tblPr>
      <w:tblGrid>
        <w:gridCol w:w="3003"/>
        <w:gridCol w:w="3003"/>
        <w:gridCol w:w="3004"/>
      </w:tblGrid>
      <w:tr w:rsidR="00966EC4" w:rsidTr="00966EC4">
        <w:tc>
          <w:tcPr>
            <w:tcW w:w="3003" w:type="dxa"/>
          </w:tcPr>
          <w:p w:rsidR="00966EC4" w:rsidRPr="00966EC4" w:rsidRDefault="00966EC4" w:rsidP="00966EC4">
            <w:pPr>
              <w:rPr>
                <w:b/>
              </w:rPr>
            </w:pPr>
            <w:r w:rsidRPr="00966EC4">
              <w:rPr>
                <w:b/>
              </w:rPr>
              <w:t>Feature</w:t>
            </w:r>
          </w:p>
        </w:tc>
        <w:tc>
          <w:tcPr>
            <w:tcW w:w="3003" w:type="dxa"/>
          </w:tcPr>
          <w:p w:rsidR="00966EC4" w:rsidRPr="00966EC4" w:rsidRDefault="00966EC4" w:rsidP="00966EC4">
            <w:pPr>
              <w:rPr>
                <w:b/>
              </w:rPr>
            </w:pPr>
            <w:r w:rsidRPr="00966EC4">
              <w:rPr>
                <w:b/>
              </w:rPr>
              <w:t>Fat32</w:t>
            </w:r>
          </w:p>
        </w:tc>
        <w:tc>
          <w:tcPr>
            <w:tcW w:w="3004" w:type="dxa"/>
          </w:tcPr>
          <w:p w:rsidR="00966EC4" w:rsidRPr="00966EC4" w:rsidRDefault="00966EC4" w:rsidP="00966EC4">
            <w:pPr>
              <w:rPr>
                <w:b/>
              </w:rPr>
            </w:pPr>
            <w:r w:rsidRPr="00966EC4">
              <w:rPr>
                <w:b/>
              </w:rPr>
              <w:t>NTFS</w:t>
            </w:r>
          </w:p>
        </w:tc>
      </w:tr>
      <w:tr w:rsidR="00966EC4" w:rsidTr="00966EC4">
        <w:tc>
          <w:tcPr>
            <w:tcW w:w="3003" w:type="dxa"/>
          </w:tcPr>
          <w:p w:rsidR="00966EC4" w:rsidRDefault="00966EC4" w:rsidP="00966EC4">
            <w:r>
              <w:t>Supporting operating systems</w:t>
            </w:r>
          </w:p>
        </w:tc>
        <w:tc>
          <w:tcPr>
            <w:tcW w:w="3003" w:type="dxa"/>
          </w:tcPr>
          <w:p w:rsidR="00966EC4" w:rsidRDefault="00966EC4" w:rsidP="00966EC4">
            <w:r>
              <w:t>All Windows operating systems above Windows 95</w:t>
            </w:r>
          </w:p>
        </w:tc>
        <w:tc>
          <w:tcPr>
            <w:tcW w:w="3004" w:type="dxa"/>
          </w:tcPr>
          <w:p w:rsidR="00966EC4" w:rsidRDefault="00966EC4" w:rsidP="00966EC4">
            <w:r>
              <w:t>Windows NT, Windows 2000, Windows XP, Windows Server 2003, Windows Vista, Windows 7, Windows 8, Windows 10, Windows Server 2008/2008 R2 and Windows Server 2012/2012R2</w:t>
            </w:r>
          </w:p>
        </w:tc>
      </w:tr>
      <w:tr w:rsidR="00966EC4" w:rsidTr="00966EC4">
        <w:tc>
          <w:tcPr>
            <w:tcW w:w="3003" w:type="dxa"/>
          </w:tcPr>
          <w:p w:rsidR="00966EC4" w:rsidRDefault="00CA4A79" w:rsidP="00966EC4">
            <w:r>
              <w:t>Long filename support</w:t>
            </w:r>
          </w:p>
        </w:tc>
        <w:tc>
          <w:tcPr>
            <w:tcW w:w="3003" w:type="dxa"/>
          </w:tcPr>
          <w:p w:rsidR="00966EC4" w:rsidRDefault="00CA4A79" w:rsidP="00966EC4">
            <w:r>
              <w:t>Yes</w:t>
            </w:r>
          </w:p>
        </w:tc>
        <w:tc>
          <w:tcPr>
            <w:tcW w:w="3004" w:type="dxa"/>
          </w:tcPr>
          <w:p w:rsidR="00966EC4" w:rsidRDefault="00CA4A79" w:rsidP="00966EC4">
            <w:r>
              <w:t>Yes</w:t>
            </w:r>
          </w:p>
        </w:tc>
      </w:tr>
      <w:tr w:rsidR="00966EC4" w:rsidTr="00966EC4">
        <w:tc>
          <w:tcPr>
            <w:tcW w:w="3003" w:type="dxa"/>
          </w:tcPr>
          <w:p w:rsidR="00966EC4" w:rsidRDefault="00CA4A79" w:rsidP="00966EC4">
            <w:r>
              <w:t>Efficient use of disk space</w:t>
            </w:r>
          </w:p>
        </w:tc>
        <w:tc>
          <w:tcPr>
            <w:tcW w:w="3003" w:type="dxa"/>
          </w:tcPr>
          <w:p w:rsidR="00966EC4" w:rsidRDefault="00CA4A79" w:rsidP="00966EC4">
            <w:r>
              <w:t>Yes</w:t>
            </w:r>
          </w:p>
        </w:tc>
        <w:tc>
          <w:tcPr>
            <w:tcW w:w="3004" w:type="dxa"/>
          </w:tcPr>
          <w:p w:rsidR="00966EC4" w:rsidRDefault="00CA4A79" w:rsidP="00966EC4">
            <w:r>
              <w:t>Yes</w:t>
            </w:r>
          </w:p>
        </w:tc>
      </w:tr>
      <w:tr w:rsidR="00966EC4" w:rsidTr="00966EC4">
        <w:tc>
          <w:tcPr>
            <w:tcW w:w="3003" w:type="dxa"/>
          </w:tcPr>
          <w:p w:rsidR="00966EC4" w:rsidRDefault="00CA4A79" w:rsidP="00966EC4">
            <w:r>
              <w:t>Compression support</w:t>
            </w:r>
          </w:p>
        </w:tc>
        <w:tc>
          <w:tcPr>
            <w:tcW w:w="3003" w:type="dxa"/>
          </w:tcPr>
          <w:p w:rsidR="00966EC4" w:rsidRDefault="00CA4A79" w:rsidP="00966EC4">
            <w:r>
              <w:t>No</w:t>
            </w:r>
          </w:p>
        </w:tc>
        <w:tc>
          <w:tcPr>
            <w:tcW w:w="3004" w:type="dxa"/>
          </w:tcPr>
          <w:p w:rsidR="00966EC4" w:rsidRDefault="00CA4A79" w:rsidP="00966EC4">
            <w:r>
              <w:t>Yes</w:t>
            </w:r>
          </w:p>
        </w:tc>
      </w:tr>
      <w:tr w:rsidR="00966EC4" w:rsidTr="00966EC4">
        <w:tc>
          <w:tcPr>
            <w:tcW w:w="3003" w:type="dxa"/>
          </w:tcPr>
          <w:p w:rsidR="00966EC4" w:rsidRDefault="00CA4A79" w:rsidP="00966EC4">
            <w:r>
              <w:t>Encryption support</w:t>
            </w:r>
          </w:p>
        </w:tc>
        <w:tc>
          <w:tcPr>
            <w:tcW w:w="3003" w:type="dxa"/>
          </w:tcPr>
          <w:p w:rsidR="00966EC4" w:rsidRDefault="00CA4A79" w:rsidP="00966EC4">
            <w:r>
              <w:t>No</w:t>
            </w:r>
          </w:p>
        </w:tc>
        <w:tc>
          <w:tcPr>
            <w:tcW w:w="3004" w:type="dxa"/>
          </w:tcPr>
          <w:p w:rsidR="00966EC4" w:rsidRDefault="00CA4A79" w:rsidP="00966EC4">
            <w:r>
              <w:t>Yes</w:t>
            </w:r>
          </w:p>
        </w:tc>
      </w:tr>
      <w:tr w:rsidR="00966EC4" w:rsidTr="00966EC4">
        <w:tc>
          <w:tcPr>
            <w:tcW w:w="3003" w:type="dxa"/>
          </w:tcPr>
          <w:p w:rsidR="00966EC4" w:rsidRDefault="00CA4A79" w:rsidP="00966EC4">
            <w:r>
              <w:t>Support for local security</w:t>
            </w:r>
          </w:p>
        </w:tc>
        <w:tc>
          <w:tcPr>
            <w:tcW w:w="3003" w:type="dxa"/>
          </w:tcPr>
          <w:p w:rsidR="00966EC4" w:rsidRDefault="00CA4A79" w:rsidP="00966EC4">
            <w:r>
              <w:t>No</w:t>
            </w:r>
          </w:p>
        </w:tc>
        <w:tc>
          <w:tcPr>
            <w:tcW w:w="3004" w:type="dxa"/>
          </w:tcPr>
          <w:p w:rsidR="00966EC4" w:rsidRDefault="00CA4A79" w:rsidP="00966EC4">
            <w:r>
              <w:t>Yes</w:t>
            </w:r>
          </w:p>
        </w:tc>
      </w:tr>
      <w:tr w:rsidR="00966EC4" w:rsidTr="00966EC4">
        <w:tc>
          <w:tcPr>
            <w:tcW w:w="3003" w:type="dxa"/>
          </w:tcPr>
          <w:p w:rsidR="00966EC4" w:rsidRDefault="00CA4A79" w:rsidP="00966EC4">
            <w:r>
              <w:t>Support for network security</w:t>
            </w:r>
          </w:p>
        </w:tc>
        <w:tc>
          <w:tcPr>
            <w:tcW w:w="3003" w:type="dxa"/>
          </w:tcPr>
          <w:p w:rsidR="00966EC4" w:rsidRDefault="00CA4A79" w:rsidP="00966EC4">
            <w:r>
              <w:t>Yes</w:t>
            </w:r>
          </w:p>
        </w:tc>
        <w:tc>
          <w:tcPr>
            <w:tcW w:w="3004" w:type="dxa"/>
          </w:tcPr>
          <w:p w:rsidR="00966EC4" w:rsidRDefault="00CA4A79" w:rsidP="00966EC4">
            <w:r>
              <w:t>Yes</w:t>
            </w:r>
          </w:p>
        </w:tc>
      </w:tr>
      <w:tr w:rsidR="00CA4A79" w:rsidTr="00966EC4">
        <w:tc>
          <w:tcPr>
            <w:tcW w:w="3003" w:type="dxa"/>
          </w:tcPr>
          <w:p w:rsidR="00CA4A79" w:rsidRDefault="00CA4A79" w:rsidP="00966EC4">
            <w:r>
              <w:t>Maximum volume size</w:t>
            </w:r>
          </w:p>
        </w:tc>
        <w:tc>
          <w:tcPr>
            <w:tcW w:w="3003" w:type="dxa"/>
          </w:tcPr>
          <w:p w:rsidR="00CA4A79" w:rsidRDefault="00CA4A79" w:rsidP="00966EC4">
            <w:r>
              <w:t>32GB</w:t>
            </w:r>
          </w:p>
        </w:tc>
        <w:tc>
          <w:tcPr>
            <w:tcW w:w="3004" w:type="dxa"/>
          </w:tcPr>
          <w:p w:rsidR="00CA4A79" w:rsidRDefault="00CA4A79" w:rsidP="00966EC4">
            <w:r>
              <w:t>16TB with 4KB clusters or 256 TB with 64KB clusters</w:t>
            </w:r>
          </w:p>
        </w:tc>
      </w:tr>
    </w:tbl>
    <w:p w:rsidR="00966EC4" w:rsidRDefault="00966EC4" w:rsidP="00966EC4"/>
    <w:p w:rsidR="001343E5" w:rsidRDefault="001343E5" w:rsidP="001343E5">
      <w:pPr>
        <w:pStyle w:val="Heading2"/>
      </w:pPr>
      <w:bookmarkStart w:id="13" w:name="_Toc506984520"/>
      <w:r>
        <w:t>Microsoft Azure data size availability</w:t>
      </w:r>
      <w:bookmarkEnd w:id="13"/>
    </w:p>
    <w:p w:rsidR="001343E5" w:rsidRDefault="001343E5" w:rsidP="001343E5"/>
    <w:tbl>
      <w:tblPr>
        <w:tblStyle w:val="TableGrid"/>
        <w:tblW w:w="0" w:type="auto"/>
        <w:tblLook w:val="04A0" w:firstRow="1" w:lastRow="0" w:firstColumn="1" w:lastColumn="0" w:noHBand="0" w:noVBand="1"/>
      </w:tblPr>
      <w:tblGrid>
        <w:gridCol w:w="4505"/>
        <w:gridCol w:w="4505"/>
      </w:tblGrid>
      <w:tr w:rsidR="00EA35E2" w:rsidTr="00EA35E2">
        <w:tc>
          <w:tcPr>
            <w:tcW w:w="4505" w:type="dxa"/>
          </w:tcPr>
          <w:p w:rsidR="00EA35E2" w:rsidRPr="00EA35E2" w:rsidRDefault="00EA35E2" w:rsidP="001343E5">
            <w:pPr>
              <w:rPr>
                <w:b/>
              </w:rPr>
            </w:pPr>
            <w:r w:rsidRPr="00EA35E2">
              <w:rPr>
                <w:b/>
              </w:rPr>
              <w:t>Operating System</w:t>
            </w:r>
          </w:p>
        </w:tc>
        <w:tc>
          <w:tcPr>
            <w:tcW w:w="4505" w:type="dxa"/>
          </w:tcPr>
          <w:p w:rsidR="00EA35E2" w:rsidRPr="00EA35E2" w:rsidRDefault="00EA35E2" w:rsidP="001343E5">
            <w:pPr>
              <w:rPr>
                <w:b/>
              </w:rPr>
            </w:pPr>
            <w:r w:rsidRPr="00EA35E2">
              <w:rPr>
                <w:b/>
              </w:rPr>
              <w:t>Maximum Size of Data S</w:t>
            </w:r>
            <w:r>
              <w:rPr>
                <w:b/>
              </w:rPr>
              <w:t>tore</w:t>
            </w:r>
          </w:p>
        </w:tc>
      </w:tr>
      <w:tr w:rsidR="00EA35E2" w:rsidTr="00EA35E2">
        <w:tc>
          <w:tcPr>
            <w:tcW w:w="4505" w:type="dxa"/>
          </w:tcPr>
          <w:p w:rsidR="00EA35E2" w:rsidRDefault="00EA35E2" w:rsidP="001343E5">
            <w:r>
              <w:t>Windows Server 2012 or above</w:t>
            </w:r>
          </w:p>
        </w:tc>
        <w:tc>
          <w:tcPr>
            <w:tcW w:w="4505" w:type="dxa"/>
          </w:tcPr>
          <w:p w:rsidR="00EA35E2" w:rsidRDefault="00EA35E2" w:rsidP="001343E5">
            <w:r>
              <w:t>54,000 GB</w:t>
            </w:r>
          </w:p>
        </w:tc>
      </w:tr>
      <w:tr w:rsidR="00EA35E2" w:rsidTr="00EA35E2">
        <w:tc>
          <w:tcPr>
            <w:tcW w:w="4505" w:type="dxa"/>
          </w:tcPr>
          <w:p w:rsidR="00EA35E2" w:rsidRDefault="00EA35E2" w:rsidP="001343E5">
            <w:r>
              <w:t>Windows 8 or above</w:t>
            </w:r>
          </w:p>
        </w:tc>
        <w:tc>
          <w:tcPr>
            <w:tcW w:w="4505" w:type="dxa"/>
          </w:tcPr>
          <w:p w:rsidR="00EA35E2" w:rsidRDefault="00EA35E2" w:rsidP="001343E5">
            <w:r>
              <w:t>54,000 GB</w:t>
            </w:r>
          </w:p>
        </w:tc>
      </w:tr>
      <w:tr w:rsidR="00EA35E2" w:rsidTr="00EA35E2">
        <w:tc>
          <w:tcPr>
            <w:tcW w:w="4505" w:type="dxa"/>
          </w:tcPr>
          <w:p w:rsidR="00EA35E2" w:rsidRDefault="00EA35E2" w:rsidP="001343E5">
            <w:r>
              <w:t>Windows Server 2008, 2008 R2</w:t>
            </w:r>
          </w:p>
        </w:tc>
        <w:tc>
          <w:tcPr>
            <w:tcW w:w="4505" w:type="dxa"/>
          </w:tcPr>
          <w:p w:rsidR="00EA35E2" w:rsidRDefault="00EA35E2" w:rsidP="001343E5">
            <w:r>
              <w:t>1,700 GB</w:t>
            </w:r>
          </w:p>
        </w:tc>
      </w:tr>
      <w:tr w:rsidR="00EA35E2" w:rsidTr="00EA35E2">
        <w:tc>
          <w:tcPr>
            <w:tcW w:w="4505" w:type="dxa"/>
          </w:tcPr>
          <w:p w:rsidR="00EA35E2" w:rsidRDefault="00EA35E2" w:rsidP="001343E5">
            <w:r>
              <w:t>Windows 7</w:t>
            </w:r>
          </w:p>
        </w:tc>
        <w:tc>
          <w:tcPr>
            <w:tcW w:w="4505" w:type="dxa"/>
          </w:tcPr>
          <w:p w:rsidR="00EA35E2" w:rsidRDefault="00EA35E2" w:rsidP="001343E5">
            <w:r>
              <w:t>1,700 GB</w:t>
            </w:r>
          </w:p>
        </w:tc>
      </w:tr>
    </w:tbl>
    <w:p w:rsidR="00EA35E2" w:rsidRDefault="00EA35E2" w:rsidP="001343E5"/>
    <w:p w:rsidR="003F11BA" w:rsidRDefault="003F11BA" w:rsidP="003F11BA">
      <w:pPr>
        <w:pStyle w:val="Heading2"/>
      </w:pPr>
      <w:bookmarkStart w:id="14" w:name="_Toc506984521"/>
      <w:r>
        <w:t>One Drive Subscription</w:t>
      </w:r>
      <w:bookmarkEnd w:id="14"/>
    </w:p>
    <w:p w:rsidR="003F11BA" w:rsidRDefault="003F11BA" w:rsidP="003F11BA"/>
    <w:tbl>
      <w:tblPr>
        <w:tblStyle w:val="TableGrid"/>
        <w:tblW w:w="0" w:type="auto"/>
        <w:tblLook w:val="04A0" w:firstRow="1" w:lastRow="0" w:firstColumn="1" w:lastColumn="0" w:noHBand="0" w:noVBand="1"/>
      </w:tblPr>
      <w:tblGrid>
        <w:gridCol w:w="3086"/>
        <w:gridCol w:w="2702"/>
        <w:gridCol w:w="3222"/>
      </w:tblGrid>
      <w:tr w:rsidR="003F11BA" w:rsidTr="003F11BA">
        <w:tc>
          <w:tcPr>
            <w:tcW w:w="3086" w:type="dxa"/>
          </w:tcPr>
          <w:p w:rsidR="003F11BA" w:rsidRPr="003F11BA" w:rsidRDefault="003F11BA" w:rsidP="003F11BA">
            <w:pPr>
              <w:rPr>
                <w:b/>
              </w:rPr>
            </w:pPr>
            <w:r>
              <w:rPr>
                <w:b/>
              </w:rPr>
              <w:t>Type</w:t>
            </w:r>
          </w:p>
        </w:tc>
        <w:tc>
          <w:tcPr>
            <w:tcW w:w="2702" w:type="dxa"/>
          </w:tcPr>
          <w:p w:rsidR="003F11BA" w:rsidRPr="003F11BA" w:rsidRDefault="003F11BA" w:rsidP="003F11BA">
            <w:pPr>
              <w:rPr>
                <w:b/>
              </w:rPr>
            </w:pPr>
            <w:r w:rsidRPr="003F11BA">
              <w:rPr>
                <w:b/>
              </w:rPr>
              <w:t>Amount of storage</w:t>
            </w:r>
          </w:p>
        </w:tc>
        <w:tc>
          <w:tcPr>
            <w:tcW w:w="3222" w:type="dxa"/>
          </w:tcPr>
          <w:p w:rsidR="003F11BA" w:rsidRPr="003F11BA" w:rsidRDefault="003F11BA" w:rsidP="003F11BA">
            <w:pPr>
              <w:rPr>
                <w:b/>
              </w:rPr>
            </w:pPr>
            <w:r w:rsidRPr="003F11BA">
              <w:rPr>
                <w:b/>
              </w:rPr>
              <w:t>Subscription (at 02/2018)</w:t>
            </w:r>
          </w:p>
        </w:tc>
      </w:tr>
      <w:tr w:rsidR="003F11BA" w:rsidTr="003F11BA">
        <w:tc>
          <w:tcPr>
            <w:tcW w:w="3086" w:type="dxa"/>
          </w:tcPr>
          <w:p w:rsidR="003F11BA" w:rsidRDefault="003F11BA" w:rsidP="003F11BA">
            <w:r>
              <w:t xml:space="preserve">Office 365 Home + Premium OneDrive </w:t>
            </w:r>
          </w:p>
        </w:tc>
        <w:tc>
          <w:tcPr>
            <w:tcW w:w="2702" w:type="dxa"/>
          </w:tcPr>
          <w:p w:rsidR="003F11BA" w:rsidRDefault="003F11BA" w:rsidP="003F11BA">
            <w:r>
              <w:t>1TB per user (5TB total)</w:t>
            </w:r>
          </w:p>
        </w:tc>
        <w:tc>
          <w:tcPr>
            <w:tcW w:w="3222" w:type="dxa"/>
          </w:tcPr>
          <w:p w:rsidR="003F11BA" w:rsidRDefault="002B4439" w:rsidP="003F11BA">
            <w:r>
              <w:t>£79.99 per year</w:t>
            </w:r>
          </w:p>
        </w:tc>
      </w:tr>
      <w:tr w:rsidR="003F11BA" w:rsidTr="003F11BA">
        <w:tc>
          <w:tcPr>
            <w:tcW w:w="3086" w:type="dxa"/>
          </w:tcPr>
          <w:p w:rsidR="003F11BA" w:rsidRDefault="003F11BA" w:rsidP="003F11BA">
            <w:r>
              <w:t>Office 365 Personal + Premium OneDrive</w:t>
            </w:r>
          </w:p>
        </w:tc>
        <w:tc>
          <w:tcPr>
            <w:tcW w:w="2702" w:type="dxa"/>
          </w:tcPr>
          <w:p w:rsidR="003F11BA" w:rsidRDefault="002B4439" w:rsidP="003F11BA">
            <w:r>
              <w:t>1 TB</w:t>
            </w:r>
          </w:p>
        </w:tc>
        <w:tc>
          <w:tcPr>
            <w:tcW w:w="3222" w:type="dxa"/>
          </w:tcPr>
          <w:p w:rsidR="003F11BA" w:rsidRDefault="002B4439" w:rsidP="003F11BA">
            <w:r>
              <w:t>£59.99 per year</w:t>
            </w:r>
          </w:p>
        </w:tc>
      </w:tr>
      <w:tr w:rsidR="003F11BA" w:rsidTr="003F11BA">
        <w:tc>
          <w:tcPr>
            <w:tcW w:w="3086" w:type="dxa"/>
          </w:tcPr>
          <w:p w:rsidR="003F11BA" w:rsidRDefault="002B4439" w:rsidP="003F11BA">
            <w:r>
              <w:t>One Drive 50GB</w:t>
            </w:r>
          </w:p>
        </w:tc>
        <w:tc>
          <w:tcPr>
            <w:tcW w:w="2702" w:type="dxa"/>
          </w:tcPr>
          <w:p w:rsidR="003F11BA" w:rsidRDefault="002B4439" w:rsidP="003F11BA">
            <w:r>
              <w:t>50 GB</w:t>
            </w:r>
          </w:p>
        </w:tc>
        <w:tc>
          <w:tcPr>
            <w:tcW w:w="3222" w:type="dxa"/>
          </w:tcPr>
          <w:p w:rsidR="003F11BA" w:rsidRDefault="002B4439" w:rsidP="003F11BA">
            <w:r>
              <w:t>£1.99 per month</w:t>
            </w:r>
          </w:p>
        </w:tc>
      </w:tr>
      <w:tr w:rsidR="003F11BA" w:rsidTr="003F11BA">
        <w:tc>
          <w:tcPr>
            <w:tcW w:w="3086" w:type="dxa"/>
          </w:tcPr>
          <w:p w:rsidR="003F11BA" w:rsidRDefault="002B4439" w:rsidP="003F11BA">
            <w:r>
              <w:t>One Drive Basic</w:t>
            </w:r>
          </w:p>
        </w:tc>
        <w:tc>
          <w:tcPr>
            <w:tcW w:w="2702" w:type="dxa"/>
          </w:tcPr>
          <w:p w:rsidR="003F11BA" w:rsidRDefault="002B4439" w:rsidP="003F11BA">
            <w:r>
              <w:t>5 GB</w:t>
            </w:r>
          </w:p>
        </w:tc>
        <w:tc>
          <w:tcPr>
            <w:tcW w:w="3222" w:type="dxa"/>
          </w:tcPr>
          <w:p w:rsidR="003F11BA" w:rsidRDefault="002B4439" w:rsidP="003F11BA">
            <w:r>
              <w:t>Free</w:t>
            </w:r>
          </w:p>
        </w:tc>
      </w:tr>
    </w:tbl>
    <w:p w:rsidR="00837A6B" w:rsidRDefault="00837A6B" w:rsidP="003F11BA"/>
    <w:p w:rsidR="00837A6B" w:rsidRDefault="00837A6B" w:rsidP="00837A6B">
      <w:r>
        <w:br w:type="page"/>
      </w:r>
    </w:p>
    <w:p w:rsidR="00837A6B" w:rsidRDefault="00837A6B" w:rsidP="00837A6B">
      <w:pPr>
        <w:pStyle w:val="Heading2"/>
      </w:pPr>
      <w:bookmarkStart w:id="15" w:name="_Toc506984522"/>
      <w:r>
        <w:lastRenderedPageBreak/>
        <w:t>MMC Modes</w:t>
      </w:r>
      <w:bookmarkEnd w:id="15"/>
    </w:p>
    <w:p w:rsidR="00837A6B" w:rsidRDefault="00837A6B" w:rsidP="00837A6B"/>
    <w:tbl>
      <w:tblPr>
        <w:tblStyle w:val="TableGrid"/>
        <w:tblW w:w="0" w:type="auto"/>
        <w:tblLook w:val="04A0" w:firstRow="1" w:lastRow="0" w:firstColumn="1" w:lastColumn="0" w:noHBand="0" w:noVBand="1"/>
      </w:tblPr>
      <w:tblGrid>
        <w:gridCol w:w="4505"/>
        <w:gridCol w:w="4505"/>
      </w:tblGrid>
      <w:tr w:rsidR="00837A6B" w:rsidTr="00837A6B">
        <w:tc>
          <w:tcPr>
            <w:tcW w:w="4505" w:type="dxa"/>
          </w:tcPr>
          <w:p w:rsidR="00837A6B" w:rsidRPr="00F14EB5" w:rsidRDefault="00837A6B" w:rsidP="00837A6B">
            <w:pPr>
              <w:rPr>
                <w:b/>
              </w:rPr>
            </w:pPr>
            <w:r w:rsidRPr="00F14EB5">
              <w:rPr>
                <w:b/>
              </w:rPr>
              <w:t>Console mode</w:t>
            </w:r>
          </w:p>
        </w:tc>
        <w:tc>
          <w:tcPr>
            <w:tcW w:w="4505" w:type="dxa"/>
          </w:tcPr>
          <w:p w:rsidR="00837A6B" w:rsidRPr="00F14EB5" w:rsidRDefault="00837A6B" w:rsidP="00837A6B">
            <w:pPr>
              <w:rPr>
                <w:b/>
              </w:rPr>
            </w:pPr>
            <w:r w:rsidRPr="00F14EB5">
              <w:rPr>
                <w:b/>
              </w:rPr>
              <w:t>Description</w:t>
            </w:r>
          </w:p>
        </w:tc>
      </w:tr>
      <w:tr w:rsidR="00837A6B" w:rsidTr="00837A6B">
        <w:tc>
          <w:tcPr>
            <w:tcW w:w="4505" w:type="dxa"/>
          </w:tcPr>
          <w:p w:rsidR="00837A6B" w:rsidRDefault="00837A6B" w:rsidP="00837A6B">
            <w:r>
              <w:t>Author mode</w:t>
            </w:r>
          </w:p>
        </w:tc>
        <w:tc>
          <w:tcPr>
            <w:tcW w:w="4505" w:type="dxa"/>
          </w:tcPr>
          <w:p w:rsidR="00837A6B" w:rsidRDefault="00F14EB5" w:rsidP="00837A6B">
            <w:r>
              <w:t>Allows use of all MMC functions</w:t>
            </w:r>
          </w:p>
        </w:tc>
      </w:tr>
      <w:tr w:rsidR="00837A6B" w:rsidTr="00837A6B">
        <w:tc>
          <w:tcPr>
            <w:tcW w:w="4505" w:type="dxa"/>
          </w:tcPr>
          <w:p w:rsidR="00837A6B" w:rsidRDefault="00F14EB5" w:rsidP="00837A6B">
            <w:r>
              <w:t>User mode – full access</w:t>
            </w:r>
          </w:p>
        </w:tc>
        <w:tc>
          <w:tcPr>
            <w:tcW w:w="4505" w:type="dxa"/>
          </w:tcPr>
          <w:p w:rsidR="00837A6B" w:rsidRDefault="00F14EB5" w:rsidP="00837A6B">
            <w:r>
              <w:t>Gives users full access to window-management commands but they cannot add or remove snap-ins or change console properties</w:t>
            </w:r>
          </w:p>
        </w:tc>
      </w:tr>
      <w:tr w:rsidR="00837A6B" w:rsidTr="00837A6B">
        <w:tc>
          <w:tcPr>
            <w:tcW w:w="4505" w:type="dxa"/>
          </w:tcPr>
          <w:p w:rsidR="00837A6B" w:rsidRDefault="00F14EB5" w:rsidP="00837A6B">
            <w:r>
              <w:t>User mode – limited access, multiple window</w:t>
            </w:r>
          </w:p>
        </w:tc>
        <w:tc>
          <w:tcPr>
            <w:tcW w:w="4505" w:type="dxa"/>
          </w:tcPr>
          <w:p w:rsidR="00837A6B" w:rsidRDefault="00F14EB5" w:rsidP="00837A6B">
            <w:r>
              <w:t>Allows users to create new windows but not close any existing windows. Users can access only the areas of the console tree that were visible when the console was last saved.</w:t>
            </w:r>
          </w:p>
        </w:tc>
      </w:tr>
      <w:tr w:rsidR="00837A6B" w:rsidTr="00837A6B">
        <w:tc>
          <w:tcPr>
            <w:tcW w:w="4505" w:type="dxa"/>
          </w:tcPr>
          <w:p w:rsidR="00837A6B" w:rsidRDefault="00F14EB5" w:rsidP="00837A6B">
            <w:r>
              <w:t>User mode – limited access, single window</w:t>
            </w:r>
          </w:p>
        </w:tc>
        <w:tc>
          <w:tcPr>
            <w:tcW w:w="4505" w:type="dxa"/>
          </w:tcPr>
          <w:p w:rsidR="00837A6B" w:rsidRDefault="00F14EB5" w:rsidP="00837A6B">
            <w:r>
              <w:t>Users can access only the areas of the console tree that were visible when the console was last saved, and they cannot create new windows</w:t>
            </w:r>
          </w:p>
        </w:tc>
      </w:tr>
    </w:tbl>
    <w:p w:rsidR="00837A6B" w:rsidRDefault="00837A6B" w:rsidP="00837A6B"/>
    <w:p w:rsidR="00CD4A50" w:rsidRDefault="00CD4A50" w:rsidP="00CD4A50">
      <w:pPr>
        <w:pStyle w:val="Heading2"/>
      </w:pPr>
      <w:bookmarkStart w:id="16" w:name="_Toc506984523"/>
      <w:r>
        <w:t>Compact command options</w:t>
      </w:r>
      <w:bookmarkEnd w:id="16"/>
    </w:p>
    <w:p w:rsidR="00CD4A50" w:rsidRDefault="00CD4A50" w:rsidP="00CD4A50"/>
    <w:tbl>
      <w:tblPr>
        <w:tblStyle w:val="TableGrid"/>
        <w:tblW w:w="0" w:type="auto"/>
        <w:tblLook w:val="04A0" w:firstRow="1" w:lastRow="0" w:firstColumn="1" w:lastColumn="0" w:noHBand="0" w:noVBand="1"/>
      </w:tblPr>
      <w:tblGrid>
        <w:gridCol w:w="1413"/>
        <w:gridCol w:w="7597"/>
      </w:tblGrid>
      <w:tr w:rsidR="00CD4A50" w:rsidTr="00CD4A50">
        <w:tc>
          <w:tcPr>
            <w:tcW w:w="1413" w:type="dxa"/>
          </w:tcPr>
          <w:p w:rsidR="00CD4A50" w:rsidRPr="00CD4A50" w:rsidRDefault="00CD4A50" w:rsidP="00CD4A50">
            <w:pPr>
              <w:rPr>
                <w:b/>
              </w:rPr>
            </w:pPr>
            <w:r w:rsidRPr="00CD4A50">
              <w:rPr>
                <w:b/>
              </w:rPr>
              <w:t>Command</w:t>
            </w:r>
          </w:p>
        </w:tc>
        <w:tc>
          <w:tcPr>
            <w:tcW w:w="7597" w:type="dxa"/>
          </w:tcPr>
          <w:p w:rsidR="00CD4A50" w:rsidRPr="00CD4A50" w:rsidRDefault="00CD4A50" w:rsidP="00CD4A50">
            <w:pPr>
              <w:rPr>
                <w:b/>
              </w:rPr>
            </w:pPr>
            <w:r w:rsidRPr="00CD4A50">
              <w:rPr>
                <w:b/>
              </w:rPr>
              <w:t>Description</w:t>
            </w:r>
          </w:p>
        </w:tc>
      </w:tr>
      <w:tr w:rsidR="00CD4A50" w:rsidTr="00CD4A50">
        <w:tc>
          <w:tcPr>
            <w:tcW w:w="1413" w:type="dxa"/>
          </w:tcPr>
          <w:p w:rsidR="00CD4A50" w:rsidRPr="00A34702" w:rsidRDefault="00CD4A50" w:rsidP="00CD4A50">
            <w:pPr>
              <w:rPr>
                <w:rFonts w:ascii="Courier" w:hAnsi="Courier"/>
              </w:rPr>
            </w:pPr>
            <w:r w:rsidRPr="00A34702">
              <w:rPr>
                <w:rFonts w:ascii="Courier" w:hAnsi="Courier"/>
              </w:rPr>
              <w:t>/C</w:t>
            </w:r>
          </w:p>
        </w:tc>
        <w:tc>
          <w:tcPr>
            <w:tcW w:w="7597" w:type="dxa"/>
          </w:tcPr>
          <w:p w:rsidR="00CD4A50" w:rsidRDefault="00BC4D6B" w:rsidP="00CD4A50">
            <w:r>
              <w:t>Compresses the specified file or folder</w:t>
            </w:r>
          </w:p>
        </w:tc>
      </w:tr>
      <w:tr w:rsidR="00CD4A50" w:rsidTr="00CD4A50">
        <w:tc>
          <w:tcPr>
            <w:tcW w:w="1413" w:type="dxa"/>
          </w:tcPr>
          <w:p w:rsidR="00CD4A50" w:rsidRPr="00A34702" w:rsidRDefault="00CD4A50" w:rsidP="00CD4A50">
            <w:pPr>
              <w:rPr>
                <w:rFonts w:ascii="Courier" w:hAnsi="Courier"/>
              </w:rPr>
            </w:pPr>
            <w:r w:rsidRPr="00A34702">
              <w:rPr>
                <w:rFonts w:ascii="Courier" w:hAnsi="Courier"/>
              </w:rPr>
              <w:t>/U</w:t>
            </w:r>
          </w:p>
        </w:tc>
        <w:tc>
          <w:tcPr>
            <w:tcW w:w="7597" w:type="dxa"/>
          </w:tcPr>
          <w:p w:rsidR="00CD4A50" w:rsidRDefault="00BC4D6B" w:rsidP="00CD4A50">
            <w:proofErr w:type="spellStart"/>
            <w:r>
              <w:t>Uncompresses</w:t>
            </w:r>
            <w:proofErr w:type="spellEnd"/>
            <w:r>
              <w:t xml:space="preserve"> the specified file or folder</w:t>
            </w:r>
          </w:p>
        </w:tc>
      </w:tr>
      <w:tr w:rsidR="00CD4A50" w:rsidTr="00CD4A50">
        <w:tc>
          <w:tcPr>
            <w:tcW w:w="1413" w:type="dxa"/>
          </w:tcPr>
          <w:p w:rsidR="00CD4A50" w:rsidRPr="00A34702" w:rsidRDefault="00BC4D6B" w:rsidP="00CD4A50">
            <w:pPr>
              <w:rPr>
                <w:rFonts w:ascii="Courier" w:hAnsi="Courier"/>
              </w:rPr>
            </w:pPr>
            <w:r w:rsidRPr="00A34702">
              <w:rPr>
                <w:rFonts w:ascii="Courier" w:hAnsi="Courier"/>
              </w:rPr>
              <w:t>/</w:t>
            </w:r>
            <w:proofErr w:type="spellStart"/>
            <w:proofErr w:type="gramStart"/>
            <w:r w:rsidRPr="00A34702">
              <w:rPr>
                <w:rFonts w:ascii="Courier" w:hAnsi="Courier"/>
              </w:rPr>
              <w:t>S:dir</w:t>
            </w:r>
            <w:proofErr w:type="spellEnd"/>
            <w:proofErr w:type="gramEnd"/>
          </w:p>
        </w:tc>
        <w:tc>
          <w:tcPr>
            <w:tcW w:w="7597" w:type="dxa"/>
          </w:tcPr>
          <w:p w:rsidR="00CD4A50" w:rsidRDefault="00BC4D6B" w:rsidP="00CD4A50">
            <w:r>
              <w:t>Specifies which folder should be compressed or uncompressed</w:t>
            </w:r>
          </w:p>
        </w:tc>
      </w:tr>
      <w:tr w:rsidR="00CD4A50" w:rsidTr="00CD4A50">
        <w:tc>
          <w:tcPr>
            <w:tcW w:w="1413" w:type="dxa"/>
          </w:tcPr>
          <w:p w:rsidR="00CD4A50" w:rsidRPr="00A34702" w:rsidRDefault="00BC4D6B" w:rsidP="00CD4A50">
            <w:pPr>
              <w:rPr>
                <w:rFonts w:ascii="Courier" w:hAnsi="Courier"/>
              </w:rPr>
            </w:pPr>
            <w:r w:rsidRPr="00A34702">
              <w:rPr>
                <w:rFonts w:ascii="Courier" w:hAnsi="Courier"/>
              </w:rPr>
              <w:t>/A</w:t>
            </w:r>
          </w:p>
        </w:tc>
        <w:tc>
          <w:tcPr>
            <w:tcW w:w="7597" w:type="dxa"/>
          </w:tcPr>
          <w:p w:rsidR="00CD4A50" w:rsidRDefault="00BC4D6B" w:rsidP="00CD4A50">
            <w:r>
              <w:t>Displays any files that have hidden or system file attributes</w:t>
            </w:r>
          </w:p>
        </w:tc>
      </w:tr>
      <w:tr w:rsidR="00CD4A50" w:rsidTr="00CD4A50">
        <w:tc>
          <w:tcPr>
            <w:tcW w:w="1413" w:type="dxa"/>
          </w:tcPr>
          <w:p w:rsidR="00CD4A50" w:rsidRPr="00A34702" w:rsidRDefault="00BC4D6B" w:rsidP="00CD4A50">
            <w:pPr>
              <w:rPr>
                <w:rFonts w:ascii="Courier" w:hAnsi="Courier"/>
              </w:rPr>
            </w:pPr>
            <w:r w:rsidRPr="00A34702">
              <w:rPr>
                <w:rFonts w:ascii="Courier" w:hAnsi="Courier"/>
              </w:rPr>
              <w:t>/I</w:t>
            </w:r>
          </w:p>
        </w:tc>
        <w:tc>
          <w:tcPr>
            <w:tcW w:w="7597" w:type="dxa"/>
          </w:tcPr>
          <w:p w:rsidR="00CD4A50" w:rsidRDefault="00BC4D6B" w:rsidP="00CD4A50">
            <w:r>
              <w:t>Indicates that errors should be ignored</w:t>
            </w:r>
          </w:p>
        </w:tc>
      </w:tr>
      <w:tr w:rsidR="00CD4A50" w:rsidTr="00CD4A50">
        <w:tc>
          <w:tcPr>
            <w:tcW w:w="1413" w:type="dxa"/>
          </w:tcPr>
          <w:p w:rsidR="00CD4A50" w:rsidRPr="00A34702" w:rsidRDefault="00BC4D6B" w:rsidP="00CD4A50">
            <w:pPr>
              <w:rPr>
                <w:rFonts w:ascii="Courier" w:hAnsi="Courier"/>
              </w:rPr>
            </w:pPr>
            <w:r w:rsidRPr="00A34702">
              <w:rPr>
                <w:rFonts w:ascii="Courier" w:hAnsi="Courier"/>
              </w:rPr>
              <w:t>/F</w:t>
            </w:r>
          </w:p>
        </w:tc>
        <w:tc>
          <w:tcPr>
            <w:tcW w:w="7597" w:type="dxa"/>
          </w:tcPr>
          <w:p w:rsidR="00CD4A50" w:rsidRDefault="00BC4D6B" w:rsidP="00CD4A50">
            <w:r>
              <w:t>Forces a file to be compressed</w:t>
            </w:r>
          </w:p>
        </w:tc>
      </w:tr>
      <w:tr w:rsidR="00BC4D6B" w:rsidTr="00CD4A50">
        <w:tc>
          <w:tcPr>
            <w:tcW w:w="1413" w:type="dxa"/>
          </w:tcPr>
          <w:p w:rsidR="00BC4D6B" w:rsidRPr="00A34702" w:rsidRDefault="00BC4D6B" w:rsidP="00CD4A50">
            <w:pPr>
              <w:rPr>
                <w:rFonts w:ascii="Courier" w:hAnsi="Courier"/>
              </w:rPr>
            </w:pPr>
            <w:r w:rsidRPr="00A34702">
              <w:rPr>
                <w:rFonts w:ascii="Courier" w:hAnsi="Courier"/>
              </w:rPr>
              <w:t>/Q</w:t>
            </w:r>
          </w:p>
        </w:tc>
        <w:tc>
          <w:tcPr>
            <w:tcW w:w="7597" w:type="dxa"/>
          </w:tcPr>
          <w:p w:rsidR="00BC4D6B" w:rsidRDefault="00BC4D6B" w:rsidP="00CD4A50">
            <w:r>
              <w:t>Used with reporting to report only critical information</w:t>
            </w:r>
          </w:p>
        </w:tc>
      </w:tr>
      <w:tr w:rsidR="00CD4A50" w:rsidTr="00CD4A50">
        <w:tc>
          <w:tcPr>
            <w:tcW w:w="1413" w:type="dxa"/>
          </w:tcPr>
          <w:p w:rsidR="00CD4A50" w:rsidRPr="00A34702" w:rsidRDefault="00BC4D6B" w:rsidP="00CD4A50">
            <w:pPr>
              <w:rPr>
                <w:rFonts w:ascii="Courier" w:hAnsi="Courier"/>
              </w:rPr>
            </w:pPr>
            <w:r w:rsidRPr="00A34702">
              <w:rPr>
                <w:rFonts w:ascii="Courier" w:hAnsi="Courier"/>
              </w:rPr>
              <w:t>/?</w:t>
            </w:r>
          </w:p>
        </w:tc>
        <w:tc>
          <w:tcPr>
            <w:tcW w:w="7597" w:type="dxa"/>
          </w:tcPr>
          <w:p w:rsidR="00CD4A50" w:rsidRDefault="00BC4D6B" w:rsidP="00CD4A50">
            <w:r>
              <w:t>Displays help</w:t>
            </w:r>
          </w:p>
        </w:tc>
      </w:tr>
    </w:tbl>
    <w:p w:rsidR="00CD4A50" w:rsidRDefault="00CD4A50" w:rsidP="00CD4A50"/>
    <w:p w:rsidR="006C0B83" w:rsidRDefault="004367E1" w:rsidP="004367E1">
      <w:pPr>
        <w:pStyle w:val="Heading2"/>
      </w:pPr>
      <w:bookmarkStart w:id="17" w:name="_Toc506984524"/>
      <w:r>
        <w:t xml:space="preserve">PowerShell </w:t>
      </w:r>
      <w:r w:rsidR="002F10F4">
        <w:t xml:space="preserve">Disk </w:t>
      </w:r>
      <w:r>
        <w:t>commands</w:t>
      </w:r>
      <w:bookmarkEnd w:id="17"/>
    </w:p>
    <w:p w:rsidR="004367E1" w:rsidRDefault="004367E1" w:rsidP="004367E1"/>
    <w:tbl>
      <w:tblPr>
        <w:tblStyle w:val="TableGrid"/>
        <w:tblW w:w="0" w:type="auto"/>
        <w:tblLook w:val="04A0" w:firstRow="1" w:lastRow="0" w:firstColumn="1" w:lastColumn="0" w:noHBand="0" w:noVBand="1"/>
      </w:tblPr>
      <w:tblGrid>
        <w:gridCol w:w="2972"/>
        <w:gridCol w:w="6038"/>
      </w:tblGrid>
      <w:tr w:rsidR="004367E1" w:rsidTr="00A817D9">
        <w:tc>
          <w:tcPr>
            <w:tcW w:w="2972" w:type="dxa"/>
          </w:tcPr>
          <w:p w:rsidR="004367E1" w:rsidRPr="004367E1" w:rsidRDefault="004367E1" w:rsidP="004367E1">
            <w:pPr>
              <w:rPr>
                <w:b/>
              </w:rPr>
            </w:pPr>
            <w:r w:rsidRPr="004367E1">
              <w:rPr>
                <w:b/>
              </w:rPr>
              <w:t>PowerShell Command</w:t>
            </w:r>
          </w:p>
        </w:tc>
        <w:tc>
          <w:tcPr>
            <w:tcW w:w="6038" w:type="dxa"/>
          </w:tcPr>
          <w:p w:rsidR="004367E1" w:rsidRPr="004367E1" w:rsidRDefault="004367E1" w:rsidP="004367E1">
            <w:pPr>
              <w:rPr>
                <w:b/>
              </w:rPr>
            </w:pPr>
            <w:r w:rsidRPr="004367E1">
              <w:rPr>
                <w:b/>
              </w:rPr>
              <w:t>Description</w:t>
            </w:r>
          </w:p>
        </w:tc>
      </w:tr>
      <w:tr w:rsidR="004367E1" w:rsidTr="00A817D9">
        <w:tc>
          <w:tcPr>
            <w:tcW w:w="2972" w:type="dxa"/>
          </w:tcPr>
          <w:p w:rsidR="004367E1" w:rsidRPr="00A34702" w:rsidRDefault="004367E1" w:rsidP="004367E1">
            <w:pPr>
              <w:rPr>
                <w:rFonts w:ascii="Courier" w:hAnsi="Courier"/>
              </w:rPr>
            </w:pPr>
            <w:r w:rsidRPr="00A34702">
              <w:rPr>
                <w:rFonts w:ascii="Courier" w:hAnsi="Courier"/>
              </w:rPr>
              <w:t>Add-</w:t>
            </w:r>
            <w:proofErr w:type="spellStart"/>
            <w:r w:rsidRPr="00A34702">
              <w:rPr>
                <w:rFonts w:ascii="Courier" w:hAnsi="Courier"/>
              </w:rPr>
              <w:t>PhysicalDisk</w:t>
            </w:r>
            <w:proofErr w:type="spellEnd"/>
          </w:p>
        </w:tc>
        <w:tc>
          <w:tcPr>
            <w:tcW w:w="6038" w:type="dxa"/>
          </w:tcPr>
          <w:p w:rsidR="004367E1" w:rsidRDefault="004367E1" w:rsidP="004367E1">
            <w:r>
              <w:t>Add a disk to a storage pool</w:t>
            </w:r>
          </w:p>
        </w:tc>
      </w:tr>
      <w:tr w:rsidR="004367E1" w:rsidTr="00A817D9">
        <w:tc>
          <w:tcPr>
            <w:tcW w:w="2972" w:type="dxa"/>
          </w:tcPr>
          <w:p w:rsidR="004367E1" w:rsidRPr="00A34702" w:rsidRDefault="004367E1" w:rsidP="004367E1">
            <w:pPr>
              <w:rPr>
                <w:rFonts w:ascii="Courier" w:hAnsi="Courier"/>
              </w:rPr>
            </w:pPr>
            <w:r w:rsidRPr="00A34702">
              <w:rPr>
                <w:rFonts w:ascii="Courier" w:hAnsi="Courier"/>
              </w:rPr>
              <w:t>Clear-Disk</w:t>
            </w:r>
          </w:p>
        </w:tc>
        <w:tc>
          <w:tcPr>
            <w:tcW w:w="6038" w:type="dxa"/>
          </w:tcPr>
          <w:p w:rsidR="004367E1" w:rsidRDefault="004367E1" w:rsidP="004367E1">
            <w:r>
              <w:t>Removes all partition information and erases all data on a disk</w:t>
            </w:r>
          </w:p>
        </w:tc>
      </w:tr>
      <w:tr w:rsidR="004367E1" w:rsidTr="00A817D9">
        <w:tc>
          <w:tcPr>
            <w:tcW w:w="2972" w:type="dxa"/>
          </w:tcPr>
          <w:p w:rsidR="004367E1" w:rsidRPr="00A34702" w:rsidRDefault="004367E1" w:rsidP="004367E1">
            <w:pPr>
              <w:rPr>
                <w:rFonts w:ascii="Courier" w:hAnsi="Courier"/>
              </w:rPr>
            </w:pPr>
            <w:r w:rsidRPr="00A34702">
              <w:rPr>
                <w:rFonts w:ascii="Courier" w:hAnsi="Courier"/>
              </w:rPr>
              <w:t>Connect-</w:t>
            </w:r>
            <w:proofErr w:type="spellStart"/>
            <w:r w:rsidRPr="00A34702">
              <w:rPr>
                <w:rFonts w:ascii="Courier" w:hAnsi="Courier"/>
              </w:rPr>
              <w:t>VirtualDisk</w:t>
            </w:r>
            <w:proofErr w:type="spellEnd"/>
          </w:p>
        </w:tc>
        <w:tc>
          <w:tcPr>
            <w:tcW w:w="6038" w:type="dxa"/>
          </w:tcPr>
          <w:p w:rsidR="004367E1" w:rsidRDefault="004367E1" w:rsidP="004367E1">
            <w:r>
              <w:t>Administrators use this command for connecting a disconnected virtual disk to a computer using Storage Spaces</w:t>
            </w:r>
          </w:p>
        </w:tc>
      </w:tr>
      <w:tr w:rsidR="004367E1" w:rsidTr="00A817D9">
        <w:tc>
          <w:tcPr>
            <w:tcW w:w="2972" w:type="dxa"/>
          </w:tcPr>
          <w:p w:rsidR="004367E1" w:rsidRPr="00A34702" w:rsidRDefault="004367E1" w:rsidP="004367E1">
            <w:pPr>
              <w:rPr>
                <w:rFonts w:ascii="Courier" w:hAnsi="Courier"/>
              </w:rPr>
            </w:pPr>
            <w:r w:rsidRPr="00A34702">
              <w:rPr>
                <w:rFonts w:ascii="Courier" w:hAnsi="Courier"/>
              </w:rPr>
              <w:t>Disconnect-</w:t>
            </w:r>
            <w:proofErr w:type="spellStart"/>
            <w:r w:rsidRPr="00A34702">
              <w:rPr>
                <w:rFonts w:ascii="Courier" w:hAnsi="Courier"/>
              </w:rPr>
              <w:t>VirtualDisk</w:t>
            </w:r>
            <w:proofErr w:type="spellEnd"/>
          </w:p>
        </w:tc>
        <w:tc>
          <w:tcPr>
            <w:tcW w:w="6038" w:type="dxa"/>
          </w:tcPr>
          <w:p w:rsidR="004367E1" w:rsidRDefault="004367E1" w:rsidP="004367E1">
            <w:r>
              <w:t>Disconnects a virtual disk from a computer</w:t>
            </w:r>
          </w:p>
        </w:tc>
      </w:tr>
      <w:tr w:rsidR="004367E1" w:rsidTr="00A817D9">
        <w:tc>
          <w:tcPr>
            <w:tcW w:w="2972" w:type="dxa"/>
          </w:tcPr>
          <w:p w:rsidR="004367E1" w:rsidRPr="00A34702" w:rsidRDefault="004367E1" w:rsidP="004367E1">
            <w:pPr>
              <w:rPr>
                <w:rFonts w:ascii="Courier" w:hAnsi="Courier"/>
              </w:rPr>
            </w:pPr>
            <w:r w:rsidRPr="00A34702">
              <w:rPr>
                <w:rFonts w:ascii="Courier" w:hAnsi="Courier"/>
              </w:rPr>
              <w:t>Dismount-</w:t>
            </w:r>
            <w:proofErr w:type="spellStart"/>
            <w:r w:rsidRPr="00A34702">
              <w:rPr>
                <w:rFonts w:ascii="Courier" w:hAnsi="Courier"/>
              </w:rPr>
              <w:t>DiskImage</w:t>
            </w:r>
            <w:proofErr w:type="spellEnd"/>
          </w:p>
        </w:tc>
        <w:tc>
          <w:tcPr>
            <w:tcW w:w="6038" w:type="dxa"/>
          </w:tcPr>
          <w:p w:rsidR="004367E1" w:rsidRDefault="004367E1" w:rsidP="004367E1">
            <w:r>
              <w:t xml:space="preserve">Administrators use this command to dismount  </w:t>
            </w:r>
          </w:p>
        </w:tc>
      </w:tr>
      <w:tr w:rsidR="004367E1" w:rsidTr="00A817D9">
        <w:tc>
          <w:tcPr>
            <w:tcW w:w="2972" w:type="dxa"/>
          </w:tcPr>
          <w:p w:rsidR="004367E1" w:rsidRPr="00A34702" w:rsidRDefault="00E35ED5" w:rsidP="004367E1">
            <w:pPr>
              <w:rPr>
                <w:rFonts w:ascii="Courier" w:hAnsi="Courier"/>
              </w:rPr>
            </w:pPr>
            <w:r w:rsidRPr="00A34702">
              <w:rPr>
                <w:rFonts w:ascii="Courier" w:hAnsi="Courier"/>
              </w:rPr>
              <w:t>Format-Volume</w:t>
            </w:r>
          </w:p>
        </w:tc>
        <w:tc>
          <w:tcPr>
            <w:tcW w:w="6038" w:type="dxa"/>
          </w:tcPr>
          <w:p w:rsidR="004367E1" w:rsidRDefault="00E35ED5" w:rsidP="004367E1">
            <w:r>
              <w:t xml:space="preserve">Format the volume on a drive </w:t>
            </w:r>
          </w:p>
        </w:tc>
      </w:tr>
      <w:tr w:rsidR="004367E1" w:rsidTr="00A817D9">
        <w:tc>
          <w:tcPr>
            <w:tcW w:w="2972" w:type="dxa"/>
          </w:tcPr>
          <w:p w:rsidR="004367E1" w:rsidRPr="00A34702" w:rsidRDefault="00E35ED5" w:rsidP="004367E1">
            <w:pPr>
              <w:rPr>
                <w:rFonts w:ascii="Courier" w:hAnsi="Courier"/>
              </w:rPr>
            </w:pPr>
            <w:r w:rsidRPr="00A34702">
              <w:rPr>
                <w:rFonts w:ascii="Courier" w:hAnsi="Courier"/>
              </w:rPr>
              <w:t>Get-Disk</w:t>
            </w:r>
          </w:p>
        </w:tc>
        <w:tc>
          <w:tcPr>
            <w:tcW w:w="6038" w:type="dxa"/>
          </w:tcPr>
          <w:p w:rsidR="004367E1" w:rsidRDefault="00E35ED5" w:rsidP="004367E1">
            <w:r>
              <w:t>Allows the OS to see a disk</w:t>
            </w:r>
          </w:p>
        </w:tc>
      </w:tr>
      <w:tr w:rsidR="004367E1" w:rsidTr="00A817D9">
        <w:tc>
          <w:tcPr>
            <w:tcW w:w="2972" w:type="dxa"/>
          </w:tcPr>
          <w:p w:rsidR="004367E1" w:rsidRPr="00A34702" w:rsidRDefault="00E35ED5" w:rsidP="004367E1">
            <w:pPr>
              <w:rPr>
                <w:rFonts w:ascii="Courier" w:hAnsi="Courier"/>
              </w:rPr>
            </w:pPr>
            <w:r w:rsidRPr="00A34702">
              <w:rPr>
                <w:rFonts w:ascii="Courier" w:hAnsi="Courier"/>
              </w:rPr>
              <w:t>Get-</w:t>
            </w:r>
            <w:proofErr w:type="spellStart"/>
            <w:r w:rsidRPr="00A34702">
              <w:rPr>
                <w:rFonts w:ascii="Courier" w:hAnsi="Courier"/>
              </w:rPr>
              <w:t>DiskImage</w:t>
            </w:r>
            <w:proofErr w:type="spellEnd"/>
          </w:p>
        </w:tc>
        <w:tc>
          <w:tcPr>
            <w:tcW w:w="6038" w:type="dxa"/>
          </w:tcPr>
          <w:p w:rsidR="004367E1" w:rsidRDefault="00E35ED5" w:rsidP="004367E1">
            <w:r>
              <w:t>Allows the OS to see a disk image</w:t>
            </w:r>
          </w:p>
        </w:tc>
      </w:tr>
    </w:tbl>
    <w:p w:rsidR="004367E1" w:rsidRDefault="004367E1" w:rsidP="004367E1"/>
    <w:p w:rsidR="00A817D9" w:rsidRDefault="00A817D9" w:rsidP="004367E1"/>
    <w:tbl>
      <w:tblPr>
        <w:tblStyle w:val="TableGrid"/>
        <w:tblW w:w="0" w:type="auto"/>
        <w:tblLook w:val="04A0" w:firstRow="1" w:lastRow="0" w:firstColumn="1" w:lastColumn="0" w:noHBand="0" w:noVBand="1"/>
      </w:tblPr>
      <w:tblGrid>
        <w:gridCol w:w="2972"/>
        <w:gridCol w:w="6038"/>
      </w:tblGrid>
      <w:tr w:rsidR="002F10F4" w:rsidTr="00A817D9">
        <w:tc>
          <w:tcPr>
            <w:tcW w:w="2972" w:type="dxa"/>
          </w:tcPr>
          <w:p w:rsidR="002F10F4" w:rsidRPr="004367E1" w:rsidRDefault="002F10F4" w:rsidP="002F10F4">
            <w:pPr>
              <w:rPr>
                <w:b/>
              </w:rPr>
            </w:pPr>
            <w:r w:rsidRPr="004367E1">
              <w:rPr>
                <w:b/>
              </w:rPr>
              <w:t>PowerShell Command</w:t>
            </w:r>
          </w:p>
        </w:tc>
        <w:tc>
          <w:tcPr>
            <w:tcW w:w="6038" w:type="dxa"/>
          </w:tcPr>
          <w:p w:rsidR="002F10F4" w:rsidRPr="004367E1" w:rsidRDefault="002F10F4" w:rsidP="002F10F4">
            <w:pPr>
              <w:rPr>
                <w:b/>
              </w:rPr>
            </w:pPr>
            <w:r w:rsidRPr="004367E1">
              <w:rPr>
                <w:b/>
              </w:rPr>
              <w:t>Description</w:t>
            </w:r>
          </w:p>
        </w:tc>
      </w:tr>
      <w:tr w:rsidR="002F10F4" w:rsidTr="00A817D9">
        <w:tc>
          <w:tcPr>
            <w:tcW w:w="2972" w:type="dxa"/>
          </w:tcPr>
          <w:p w:rsidR="002F10F4" w:rsidRPr="00A34702" w:rsidRDefault="002F10F4" w:rsidP="002F10F4">
            <w:pPr>
              <w:rPr>
                <w:rFonts w:ascii="Courier" w:hAnsi="Courier"/>
              </w:rPr>
            </w:pPr>
            <w:r w:rsidRPr="00A34702">
              <w:rPr>
                <w:rFonts w:ascii="Courier" w:hAnsi="Courier"/>
              </w:rPr>
              <w:t>Get-</w:t>
            </w:r>
            <w:proofErr w:type="spellStart"/>
            <w:r w:rsidRPr="00A34702">
              <w:rPr>
                <w:rFonts w:ascii="Courier" w:hAnsi="Courier"/>
              </w:rPr>
              <w:t>FileIntegrity</w:t>
            </w:r>
            <w:proofErr w:type="spellEnd"/>
          </w:p>
        </w:tc>
        <w:tc>
          <w:tcPr>
            <w:tcW w:w="6038" w:type="dxa"/>
          </w:tcPr>
          <w:p w:rsidR="002F10F4" w:rsidRDefault="002F10F4" w:rsidP="002F10F4">
            <w:r>
              <w:t xml:space="preserve">Checks the integrity information for a file on </w:t>
            </w:r>
            <w:proofErr w:type="gramStart"/>
            <w:r>
              <w:t>an</w:t>
            </w:r>
            <w:proofErr w:type="gramEnd"/>
            <w:r>
              <w:t xml:space="preserve"> </w:t>
            </w:r>
            <w:proofErr w:type="spellStart"/>
            <w:r>
              <w:t>ReFS</w:t>
            </w:r>
            <w:proofErr w:type="spellEnd"/>
            <w:r>
              <w:t xml:space="preserve"> volume</w:t>
            </w:r>
          </w:p>
        </w:tc>
      </w:tr>
      <w:tr w:rsidR="002F10F4" w:rsidTr="00A817D9">
        <w:tc>
          <w:tcPr>
            <w:tcW w:w="2972" w:type="dxa"/>
          </w:tcPr>
          <w:p w:rsidR="002F10F4" w:rsidRPr="00A34702" w:rsidRDefault="00A817D9" w:rsidP="002F10F4">
            <w:pPr>
              <w:rPr>
                <w:rFonts w:ascii="Courier" w:hAnsi="Courier"/>
              </w:rPr>
            </w:pPr>
            <w:r w:rsidRPr="00A34702">
              <w:rPr>
                <w:rFonts w:ascii="Courier" w:hAnsi="Courier"/>
              </w:rPr>
              <w:t>Get-Partition</w:t>
            </w:r>
          </w:p>
        </w:tc>
        <w:tc>
          <w:tcPr>
            <w:tcW w:w="6038" w:type="dxa"/>
          </w:tcPr>
          <w:p w:rsidR="002F10F4" w:rsidRDefault="00A817D9" w:rsidP="002F10F4">
            <w:r>
              <w:t>Get a list of the partitions on the system’s disks</w:t>
            </w:r>
          </w:p>
        </w:tc>
      </w:tr>
      <w:tr w:rsidR="002F10F4" w:rsidTr="00A817D9">
        <w:tc>
          <w:tcPr>
            <w:tcW w:w="2972" w:type="dxa"/>
          </w:tcPr>
          <w:p w:rsidR="002F10F4" w:rsidRPr="00A34702" w:rsidRDefault="00A817D9" w:rsidP="002F10F4">
            <w:pPr>
              <w:rPr>
                <w:rFonts w:ascii="Courier" w:hAnsi="Courier"/>
              </w:rPr>
            </w:pPr>
            <w:r w:rsidRPr="00A34702">
              <w:rPr>
                <w:rFonts w:ascii="Courier" w:hAnsi="Courier"/>
              </w:rPr>
              <w:t>Get-</w:t>
            </w:r>
            <w:proofErr w:type="spellStart"/>
            <w:r w:rsidRPr="00A34702">
              <w:rPr>
                <w:rFonts w:ascii="Courier" w:hAnsi="Courier"/>
              </w:rPr>
              <w:t>PhysicalDisk</w:t>
            </w:r>
            <w:proofErr w:type="spellEnd"/>
          </w:p>
        </w:tc>
        <w:tc>
          <w:tcPr>
            <w:tcW w:w="6038" w:type="dxa"/>
          </w:tcPr>
          <w:p w:rsidR="002F10F4" w:rsidRDefault="00A817D9" w:rsidP="002F10F4">
            <w:r>
              <w:t>Lists all available physical disks</w:t>
            </w:r>
          </w:p>
        </w:tc>
      </w:tr>
      <w:tr w:rsidR="002F10F4" w:rsidTr="00A817D9">
        <w:tc>
          <w:tcPr>
            <w:tcW w:w="2972" w:type="dxa"/>
          </w:tcPr>
          <w:p w:rsidR="002F10F4" w:rsidRPr="00A34702" w:rsidRDefault="00E43A98" w:rsidP="002F10F4">
            <w:pPr>
              <w:rPr>
                <w:rFonts w:ascii="Courier" w:hAnsi="Courier"/>
              </w:rPr>
            </w:pPr>
            <w:r w:rsidRPr="00A34702">
              <w:rPr>
                <w:rFonts w:ascii="Courier" w:hAnsi="Courier"/>
              </w:rPr>
              <w:t>Get-</w:t>
            </w:r>
            <w:proofErr w:type="spellStart"/>
            <w:r w:rsidRPr="00A34702">
              <w:rPr>
                <w:rFonts w:ascii="Courier" w:hAnsi="Courier"/>
              </w:rPr>
              <w:t>VirtualDisk</w:t>
            </w:r>
            <w:proofErr w:type="spellEnd"/>
          </w:p>
        </w:tc>
        <w:tc>
          <w:tcPr>
            <w:tcW w:w="6038" w:type="dxa"/>
          </w:tcPr>
          <w:p w:rsidR="002F10F4" w:rsidRDefault="00E43A98" w:rsidP="002F10F4">
            <w:r>
              <w:t>Allows an OS to see a virtual disk</w:t>
            </w:r>
          </w:p>
        </w:tc>
      </w:tr>
      <w:tr w:rsidR="002F10F4" w:rsidTr="00A817D9">
        <w:tc>
          <w:tcPr>
            <w:tcW w:w="2972" w:type="dxa"/>
          </w:tcPr>
          <w:p w:rsidR="002F10F4" w:rsidRPr="00A34702" w:rsidRDefault="00E43A98" w:rsidP="002F10F4">
            <w:pPr>
              <w:rPr>
                <w:rFonts w:ascii="Courier" w:hAnsi="Courier"/>
              </w:rPr>
            </w:pPr>
            <w:r w:rsidRPr="00A34702">
              <w:rPr>
                <w:rFonts w:ascii="Courier" w:hAnsi="Courier"/>
              </w:rPr>
              <w:t>Get-Volume</w:t>
            </w:r>
          </w:p>
        </w:tc>
        <w:tc>
          <w:tcPr>
            <w:tcW w:w="6038" w:type="dxa"/>
          </w:tcPr>
          <w:p w:rsidR="002F10F4" w:rsidRDefault="00E43A98" w:rsidP="002F10F4">
            <w:r>
              <w:t>Shows the volume object</w:t>
            </w:r>
          </w:p>
        </w:tc>
      </w:tr>
      <w:tr w:rsidR="002F10F4" w:rsidTr="00A817D9">
        <w:tc>
          <w:tcPr>
            <w:tcW w:w="2972" w:type="dxa"/>
          </w:tcPr>
          <w:p w:rsidR="002F10F4" w:rsidRPr="00A34702" w:rsidRDefault="00E43A98" w:rsidP="002F10F4">
            <w:pPr>
              <w:rPr>
                <w:rFonts w:ascii="Courier" w:hAnsi="Courier"/>
              </w:rPr>
            </w:pPr>
            <w:r w:rsidRPr="00A34702">
              <w:rPr>
                <w:rFonts w:ascii="Courier" w:hAnsi="Courier"/>
              </w:rPr>
              <w:t>Initialize-Disk</w:t>
            </w:r>
          </w:p>
        </w:tc>
        <w:tc>
          <w:tcPr>
            <w:tcW w:w="6038" w:type="dxa"/>
          </w:tcPr>
          <w:p w:rsidR="002F10F4" w:rsidRDefault="00E43A98" w:rsidP="002F10F4">
            <w:r>
              <w:t>Initialises a disk for first time use</w:t>
            </w:r>
          </w:p>
        </w:tc>
      </w:tr>
      <w:tr w:rsidR="002F10F4" w:rsidTr="00A817D9">
        <w:tc>
          <w:tcPr>
            <w:tcW w:w="2972" w:type="dxa"/>
          </w:tcPr>
          <w:p w:rsidR="002F10F4" w:rsidRPr="00A34702" w:rsidRDefault="00E43A98" w:rsidP="002F10F4">
            <w:pPr>
              <w:rPr>
                <w:rFonts w:ascii="Courier" w:hAnsi="Courier"/>
              </w:rPr>
            </w:pPr>
            <w:r w:rsidRPr="00A34702">
              <w:rPr>
                <w:rFonts w:ascii="Courier" w:hAnsi="Courier"/>
              </w:rPr>
              <w:t>Invoke-Command</w:t>
            </w:r>
          </w:p>
        </w:tc>
        <w:tc>
          <w:tcPr>
            <w:tcW w:w="6038" w:type="dxa"/>
          </w:tcPr>
          <w:p w:rsidR="002F10F4" w:rsidRDefault="00E43A98" w:rsidP="002F10F4">
            <w:r>
              <w:t>Allows remote execution of PowerShell commands on another system</w:t>
            </w:r>
          </w:p>
        </w:tc>
      </w:tr>
      <w:tr w:rsidR="00E43A98" w:rsidTr="00A817D9">
        <w:tc>
          <w:tcPr>
            <w:tcW w:w="2972" w:type="dxa"/>
          </w:tcPr>
          <w:p w:rsidR="00E43A98" w:rsidRPr="00A34702" w:rsidRDefault="00164E22" w:rsidP="002F10F4">
            <w:pPr>
              <w:rPr>
                <w:rFonts w:ascii="Courier" w:hAnsi="Courier"/>
              </w:rPr>
            </w:pPr>
            <w:r w:rsidRPr="00A34702">
              <w:rPr>
                <w:rFonts w:ascii="Courier" w:hAnsi="Courier"/>
              </w:rPr>
              <w:t>Mount-</w:t>
            </w:r>
            <w:proofErr w:type="spellStart"/>
            <w:r w:rsidRPr="00A34702">
              <w:rPr>
                <w:rFonts w:ascii="Courier" w:hAnsi="Courier"/>
              </w:rPr>
              <w:t>DiskImage</w:t>
            </w:r>
            <w:proofErr w:type="spellEnd"/>
          </w:p>
        </w:tc>
        <w:tc>
          <w:tcPr>
            <w:tcW w:w="6038" w:type="dxa"/>
          </w:tcPr>
          <w:p w:rsidR="00E43A98" w:rsidRDefault="00164E22" w:rsidP="002F10F4">
            <w:r>
              <w:t>Mounts a VHD or ISO image to appear as a normal disk</w:t>
            </w:r>
          </w:p>
        </w:tc>
      </w:tr>
      <w:tr w:rsidR="00E43A98" w:rsidTr="00A817D9">
        <w:tc>
          <w:tcPr>
            <w:tcW w:w="2972" w:type="dxa"/>
          </w:tcPr>
          <w:p w:rsidR="00E43A98" w:rsidRPr="00A34702" w:rsidRDefault="00164E22" w:rsidP="002F10F4">
            <w:pPr>
              <w:rPr>
                <w:rFonts w:ascii="Courier" w:hAnsi="Courier"/>
              </w:rPr>
            </w:pPr>
            <w:r w:rsidRPr="00A34702">
              <w:rPr>
                <w:rFonts w:ascii="Courier" w:hAnsi="Courier"/>
              </w:rPr>
              <w:t>New-Partition</w:t>
            </w:r>
          </w:p>
        </w:tc>
        <w:tc>
          <w:tcPr>
            <w:tcW w:w="6038" w:type="dxa"/>
          </w:tcPr>
          <w:p w:rsidR="00E43A98" w:rsidRDefault="00164E22" w:rsidP="002F10F4">
            <w:r>
              <w:t>Creates a new partition on an existing disk</w:t>
            </w:r>
          </w:p>
        </w:tc>
      </w:tr>
      <w:tr w:rsidR="00E43A98" w:rsidTr="00A817D9">
        <w:tc>
          <w:tcPr>
            <w:tcW w:w="2972" w:type="dxa"/>
          </w:tcPr>
          <w:p w:rsidR="00E43A98" w:rsidRPr="00A34702" w:rsidRDefault="00164E22" w:rsidP="002F10F4">
            <w:pPr>
              <w:rPr>
                <w:rFonts w:ascii="Courier" w:hAnsi="Courier"/>
              </w:rPr>
            </w:pPr>
            <w:r w:rsidRPr="00A34702">
              <w:rPr>
                <w:rFonts w:ascii="Courier" w:hAnsi="Courier"/>
              </w:rPr>
              <w:t>New-</w:t>
            </w:r>
            <w:proofErr w:type="spellStart"/>
            <w:r w:rsidRPr="00A34702">
              <w:rPr>
                <w:rFonts w:ascii="Courier" w:hAnsi="Courier"/>
              </w:rPr>
              <w:t>StoragePool</w:t>
            </w:r>
            <w:proofErr w:type="spellEnd"/>
          </w:p>
        </w:tc>
        <w:tc>
          <w:tcPr>
            <w:tcW w:w="6038" w:type="dxa"/>
          </w:tcPr>
          <w:p w:rsidR="00E43A98" w:rsidRDefault="00164E22" w:rsidP="002F10F4">
            <w:r>
              <w:t>Creates a new storage pool of physical disks</w:t>
            </w:r>
          </w:p>
        </w:tc>
      </w:tr>
      <w:tr w:rsidR="00E43A98" w:rsidTr="00A817D9">
        <w:tc>
          <w:tcPr>
            <w:tcW w:w="2972" w:type="dxa"/>
          </w:tcPr>
          <w:p w:rsidR="00E43A98" w:rsidRPr="00A34702" w:rsidRDefault="00164E22" w:rsidP="002F10F4">
            <w:pPr>
              <w:rPr>
                <w:rFonts w:ascii="Courier" w:hAnsi="Courier"/>
              </w:rPr>
            </w:pPr>
            <w:r w:rsidRPr="00A34702">
              <w:rPr>
                <w:rFonts w:ascii="Courier" w:hAnsi="Courier"/>
              </w:rPr>
              <w:t>New-</w:t>
            </w:r>
            <w:proofErr w:type="spellStart"/>
            <w:r w:rsidRPr="00A34702">
              <w:rPr>
                <w:rFonts w:ascii="Courier" w:hAnsi="Courier"/>
              </w:rPr>
              <w:t>VirtualDisk</w:t>
            </w:r>
            <w:proofErr w:type="spellEnd"/>
          </w:p>
        </w:tc>
        <w:tc>
          <w:tcPr>
            <w:tcW w:w="6038" w:type="dxa"/>
          </w:tcPr>
          <w:p w:rsidR="00E43A98" w:rsidRDefault="00164E22" w:rsidP="002F10F4">
            <w:r>
              <w:t>Creates a new virtual disk in the specified storage pool</w:t>
            </w:r>
          </w:p>
        </w:tc>
      </w:tr>
      <w:tr w:rsidR="00E43A98" w:rsidTr="00A817D9">
        <w:tc>
          <w:tcPr>
            <w:tcW w:w="2972" w:type="dxa"/>
          </w:tcPr>
          <w:p w:rsidR="00E43A98" w:rsidRPr="00A34702" w:rsidRDefault="00164E22" w:rsidP="002F10F4">
            <w:pPr>
              <w:rPr>
                <w:rFonts w:ascii="Courier" w:hAnsi="Courier"/>
              </w:rPr>
            </w:pPr>
            <w:r w:rsidRPr="00A34702">
              <w:rPr>
                <w:rFonts w:ascii="Courier" w:hAnsi="Courier"/>
              </w:rPr>
              <w:t>New-Volume</w:t>
            </w:r>
          </w:p>
        </w:tc>
        <w:tc>
          <w:tcPr>
            <w:tcW w:w="6038" w:type="dxa"/>
          </w:tcPr>
          <w:p w:rsidR="00E43A98" w:rsidRDefault="00A208FE" w:rsidP="002F10F4">
            <w:r>
              <w:t>Creates a new volume</w:t>
            </w:r>
          </w:p>
        </w:tc>
      </w:tr>
      <w:tr w:rsidR="00E43A98" w:rsidTr="00A817D9">
        <w:tc>
          <w:tcPr>
            <w:tcW w:w="2972" w:type="dxa"/>
          </w:tcPr>
          <w:p w:rsidR="00E43A98" w:rsidRPr="00A34702" w:rsidRDefault="00A208FE" w:rsidP="002F10F4">
            <w:pPr>
              <w:rPr>
                <w:rFonts w:ascii="Courier" w:hAnsi="Courier"/>
              </w:rPr>
            </w:pPr>
            <w:r w:rsidRPr="00A34702">
              <w:rPr>
                <w:rFonts w:ascii="Courier" w:hAnsi="Courier"/>
              </w:rPr>
              <w:t>Remove-Partition</w:t>
            </w:r>
          </w:p>
        </w:tc>
        <w:tc>
          <w:tcPr>
            <w:tcW w:w="6038" w:type="dxa"/>
          </w:tcPr>
          <w:p w:rsidR="00E43A98" w:rsidRDefault="00A208FE" w:rsidP="002F10F4">
            <w:r>
              <w:t>Removes a partition</w:t>
            </w:r>
          </w:p>
        </w:tc>
      </w:tr>
      <w:tr w:rsidR="00E43A98" w:rsidTr="00A817D9">
        <w:tc>
          <w:tcPr>
            <w:tcW w:w="2972" w:type="dxa"/>
          </w:tcPr>
          <w:p w:rsidR="00E43A98" w:rsidRPr="00A34702" w:rsidRDefault="00A208FE" w:rsidP="002F10F4">
            <w:pPr>
              <w:rPr>
                <w:rFonts w:ascii="Courier" w:hAnsi="Courier"/>
              </w:rPr>
            </w:pPr>
            <w:r w:rsidRPr="00A34702">
              <w:rPr>
                <w:rFonts w:ascii="Courier" w:hAnsi="Courier"/>
              </w:rPr>
              <w:t>Remove-</w:t>
            </w:r>
            <w:proofErr w:type="spellStart"/>
            <w:r w:rsidRPr="00A34702">
              <w:rPr>
                <w:rFonts w:ascii="Courier" w:hAnsi="Courier"/>
              </w:rPr>
              <w:t>PhysicalDisk</w:t>
            </w:r>
            <w:proofErr w:type="spellEnd"/>
          </w:p>
        </w:tc>
        <w:tc>
          <w:tcPr>
            <w:tcW w:w="6038" w:type="dxa"/>
          </w:tcPr>
          <w:p w:rsidR="00E43A98" w:rsidRDefault="00A208FE" w:rsidP="002F10F4">
            <w:r>
              <w:t>Removes a disk</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Remove-</w:t>
            </w:r>
            <w:proofErr w:type="spellStart"/>
            <w:r w:rsidRPr="00A34702">
              <w:rPr>
                <w:rFonts w:ascii="Courier" w:hAnsi="Courier"/>
              </w:rPr>
              <w:t>VirtualDIsk</w:t>
            </w:r>
            <w:proofErr w:type="spellEnd"/>
          </w:p>
        </w:tc>
        <w:tc>
          <w:tcPr>
            <w:tcW w:w="6038" w:type="dxa"/>
          </w:tcPr>
          <w:p w:rsidR="00A208FE" w:rsidRDefault="00D77693" w:rsidP="002F10F4">
            <w:r>
              <w:t>Removes a virtual disk</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Repair-</w:t>
            </w:r>
            <w:proofErr w:type="spellStart"/>
            <w:r w:rsidRPr="00A34702">
              <w:rPr>
                <w:rFonts w:ascii="Courier" w:hAnsi="Courier"/>
              </w:rPr>
              <w:t>VirtualDisk</w:t>
            </w:r>
            <w:proofErr w:type="spellEnd"/>
          </w:p>
        </w:tc>
        <w:tc>
          <w:tcPr>
            <w:tcW w:w="6038" w:type="dxa"/>
          </w:tcPr>
          <w:p w:rsidR="00A208FE" w:rsidRDefault="00D77693" w:rsidP="002F10F4">
            <w:r>
              <w:t>Repairs a virtual disk</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Repair-Volume</w:t>
            </w:r>
          </w:p>
        </w:tc>
        <w:tc>
          <w:tcPr>
            <w:tcW w:w="6038" w:type="dxa"/>
          </w:tcPr>
          <w:p w:rsidR="00A208FE" w:rsidRDefault="00D77693" w:rsidP="002F10F4">
            <w:r>
              <w:t>Repairs a volume</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Resize-Partition</w:t>
            </w:r>
          </w:p>
        </w:tc>
        <w:tc>
          <w:tcPr>
            <w:tcW w:w="6038" w:type="dxa"/>
          </w:tcPr>
          <w:p w:rsidR="00A208FE" w:rsidRDefault="00D77693" w:rsidP="002F10F4">
            <w:r>
              <w:t>Resizes a partition</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Set-Partition</w:t>
            </w:r>
          </w:p>
        </w:tc>
        <w:tc>
          <w:tcPr>
            <w:tcW w:w="6038" w:type="dxa"/>
          </w:tcPr>
          <w:p w:rsidR="00A208FE" w:rsidRDefault="00D77693" w:rsidP="002F10F4">
            <w:r>
              <w:t>Set partition attributes, such as setting active</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Set-</w:t>
            </w:r>
            <w:proofErr w:type="spellStart"/>
            <w:r w:rsidRPr="00A34702">
              <w:rPr>
                <w:rFonts w:ascii="Courier" w:hAnsi="Courier"/>
              </w:rPr>
              <w:t>PhysicalDisk</w:t>
            </w:r>
            <w:proofErr w:type="spellEnd"/>
          </w:p>
        </w:tc>
        <w:tc>
          <w:tcPr>
            <w:tcW w:w="6038" w:type="dxa"/>
          </w:tcPr>
          <w:p w:rsidR="00A208FE" w:rsidRDefault="00D77693" w:rsidP="002F10F4">
            <w:r>
              <w:t>Set disk attributes</w:t>
            </w:r>
          </w:p>
        </w:tc>
      </w:tr>
      <w:tr w:rsidR="00A208FE" w:rsidTr="00A817D9">
        <w:tc>
          <w:tcPr>
            <w:tcW w:w="2972" w:type="dxa"/>
          </w:tcPr>
          <w:p w:rsidR="00A208FE" w:rsidRPr="00A34702" w:rsidRDefault="00D77693" w:rsidP="002F10F4">
            <w:pPr>
              <w:rPr>
                <w:rFonts w:ascii="Courier" w:hAnsi="Courier"/>
              </w:rPr>
            </w:pPr>
            <w:r w:rsidRPr="00A34702">
              <w:rPr>
                <w:rFonts w:ascii="Courier" w:hAnsi="Courier"/>
              </w:rPr>
              <w:t>Set-</w:t>
            </w:r>
            <w:proofErr w:type="spellStart"/>
            <w:r w:rsidRPr="00A34702">
              <w:rPr>
                <w:rFonts w:ascii="Courier" w:hAnsi="Courier"/>
              </w:rPr>
              <w:t>StoragePool</w:t>
            </w:r>
            <w:proofErr w:type="spellEnd"/>
          </w:p>
        </w:tc>
        <w:tc>
          <w:tcPr>
            <w:tcW w:w="6038" w:type="dxa"/>
          </w:tcPr>
          <w:p w:rsidR="00A208FE" w:rsidRDefault="00D77693" w:rsidP="002F10F4">
            <w:r>
              <w:t>Modify the properties of the specified storage pool</w:t>
            </w:r>
          </w:p>
        </w:tc>
      </w:tr>
      <w:tr w:rsidR="00A208FE" w:rsidTr="00A817D9">
        <w:tc>
          <w:tcPr>
            <w:tcW w:w="2972" w:type="dxa"/>
          </w:tcPr>
          <w:p w:rsidR="00A208FE" w:rsidRPr="00A34702" w:rsidRDefault="00EE43BE" w:rsidP="002F10F4">
            <w:pPr>
              <w:rPr>
                <w:rFonts w:ascii="Courier" w:hAnsi="Courier"/>
              </w:rPr>
            </w:pPr>
            <w:r w:rsidRPr="00A34702">
              <w:rPr>
                <w:rFonts w:ascii="Courier" w:hAnsi="Courier"/>
              </w:rPr>
              <w:t>Set-Volume</w:t>
            </w:r>
          </w:p>
        </w:tc>
        <w:tc>
          <w:tcPr>
            <w:tcW w:w="6038" w:type="dxa"/>
          </w:tcPr>
          <w:p w:rsidR="00A208FE" w:rsidRDefault="00EE43BE" w:rsidP="002F10F4">
            <w:r>
              <w:t>Set or change the file system label of a volume</w:t>
            </w:r>
          </w:p>
        </w:tc>
      </w:tr>
      <w:tr w:rsidR="00A208FE" w:rsidTr="00A817D9">
        <w:tc>
          <w:tcPr>
            <w:tcW w:w="2972" w:type="dxa"/>
          </w:tcPr>
          <w:p w:rsidR="00A208FE" w:rsidRPr="00A34702" w:rsidRDefault="00EE43BE" w:rsidP="002F10F4">
            <w:pPr>
              <w:rPr>
                <w:rFonts w:ascii="Courier" w:hAnsi="Courier"/>
              </w:rPr>
            </w:pPr>
            <w:r w:rsidRPr="00A34702">
              <w:rPr>
                <w:rFonts w:ascii="Courier" w:hAnsi="Courier"/>
              </w:rPr>
              <w:t>Update-Disk</w:t>
            </w:r>
          </w:p>
        </w:tc>
        <w:tc>
          <w:tcPr>
            <w:tcW w:w="6038" w:type="dxa"/>
          </w:tcPr>
          <w:p w:rsidR="00A208FE" w:rsidRDefault="00EE43BE" w:rsidP="002F10F4">
            <w:r>
              <w:t>Update cached information about a specified disk</w:t>
            </w:r>
          </w:p>
        </w:tc>
      </w:tr>
      <w:tr w:rsidR="00A208FE" w:rsidTr="00A817D9">
        <w:tc>
          <w:tcPr>
            <w:tcW w:w="2972" w:type="dxa"/>
          </w:tcPr>
          <w:p w:rsidR="00A208FE" w:rsidRPr="00A34702" w:rsidRDefault="00EE43BE" w:rsidP="002F10F4">
            <w:pPr>
              <w:rPr>
                <w:rFonts w:ascii="Courier" w:hAnsi="Courier"/>
              </w:rPr>
            </w:pPr>
            <w:r w:rsidRPr="00A34702">
              <w:rPr>
                <w:rFonts w:ascii="Courier" w:hAnsi="Courier"/>
              </w:rPr>
              <w:t>Update-</w:t>
            </w:r>
            <w:proofErr w:type="spellStart"/>
            <w:r w:rsidRPr="00A34702">
              <w:rPr>
                <w:rFonts w:ascii="Courier" w:hAnsi="Courier"/>
              </w:rPr>
              <w:t>StoragePool</w:t>
            </w:r>
            <w:proofErr w:type="spellEnd"/>
          </w:p>
        </w:tc>
        <w:tc>
          <w:tcPr>
            <w:tcW w:w="6038" w:type="dxa"/>
          </w:tcPr>
          <w:p w:rsidR="00A208FE" w:rsidRDefault="00EE43BE" w:rsidP="002F10F4">
            <w:r>
              <w:t>Updates the metadata of a Windows Server 2012 R2 Storage pool</w:t>
            </w:r>
          </w:p>
        </w:tc>
      </w:tr>
    </w:tbl>
    <w:p w:rsidR="002F10F4" w:rsidRDefault="002F10F4" w:rsidP="004367E1"/>
    <w:p w:rsidR="00820DF7" w:rsidRDefault="00820DF7" w:rsidP="00820DF7">
      <w:pPr>
        <w:pStyle w:val="Heading2"/>
      </w:pPr>
      <w:bookmarkStart w:id="18" w:name="_Toc506984525"/>
      <w:r>
        <w:t>PowerShell Configuration Commands</w:t>
      </w:r>
      <w:bookmarkEnd w:id="18"/>
    </w:p>
    <w:p w:rsidR="00E80EB8" w:rsidRDefault="00E80EB8" w:rsidP="00E80EB8"/>
    <w:tbl>
      <w:tblPr>
        <w:tblStyle w:val="TableGrid"/>
        <w:tblW w:w="0" w:type="auto"/>
        <w:tblLook w:val="04A0" w:firstRow="1" w:lastRow="0" w:firstColumn="1" w:lastColumn="0" w:noHBand="0" w:noVBand="1"/>
      </w:tblPr>
      <w:tblGrid>
        <w:gridCol w:w="3964"/>
        <w:gridCol w:w="5046"/>
      </w:tblGrid>
      <w:tr w:rsidR="003973B9" w:rsidTr="00CB4510">
        <w:tc>
          <w:tcPr>
            <w:tcW w:w="3964" w:type="dxa"/>
          </w:tcPr>
          <w:p w:rsidR="003973B9" w:rsidRPr="004367E1" w:rsidRDefault="003973B9" w:rsidP="003973B9">
            <w:pPr>
              <w:rPr>
                <w:b/>
              </w:rPr>
            </w:pPr>
            <w:r w:rsidRPr="004367E1">
              <w:rPr>
                <w:b/>
              </w:rPr>
              <w:t>PowerShell Command</w:t>
            </w:r>
          </w:p>
        </w:tc>
        <w:tc>
          <w:tcPr>
            <w:tcW w:w="5046" w:type="dxa"/>
          </w:tcPr>
          <w:p w:rsidR="003973B9" w:rsidRPr="004367E1" w:rsidRDefault="003973B9" w:rsidP="003973B9">
            <w:pPr>
              <w:rPr>
                <w:b/>
              </w:rPr>
            </w:pPr>
            <w:r w:rsidRPr="004367E1">
              <w:rPr>
                <w:b/>
              </w:rPr>
              <w:t>Description</w:t>
            </w:r>
          </w:p>
        </w:tc>
      </w:tr>
      <w:tr w:rsidR="003973B9" w:rsidTr="00CB4510">
        <w:tc>
          <w:tcPr>
            <w:tcW w:w="3964" w:type="dxa"/>
          </w:tcPr>
          <w:p w:rsidR="003973B9" w:rsidRPr="00474E06" w:rsidRDefault="001A3D62" w:rsidP="003973B9">
            <w:pPr>
              <w:rPr>
                <w:rFonts w:ascii="Courier" w:hAnsi="Courier"/>
              </w:rPr>
            </w:pPr>
            <w:r w:rsidRPr="00474E06">
              <w:rPr>
                <w:rFonts w:ascii="Courier" w:hAnsi="Courier"/>
              </w:rPr>
              <w:t>Clear-</w:t>
            </w:r>
            <w:proofErr w:type="spellStart"/>
            <w:r w:rsidRPr="00474E06">
              <w:rPr>
                <w:rFonts w:ascii="Courier" w:hAnsi="Courier"/>
              </w:rPr>
              <w:t>EventLog</w:t>
            </w:r>
            <w:proofErr w:type="spellEnd"/>
          </w:p>
        </w:tc>
        <w:tc>
          <w:tcPr>
            <w:tcW w:w="5046" w:type="dxa"/>
          </w:tcPr>
          <w:p w:rsidR="003973B9" w:rsidRDefault="002173DF" w:rsidP="003973B9">
            <w:r>
              <w:t>Deletes all entries from event logs on local or remote computers</w:t>
            </w:r>
          </w:p>
        </w:tc>
      </w:tr>
      <w:tr w:rsidR="003973B9" w:rsidTr="00CB4510">
        <w:tc>
          <w:tcPr>
            <w:tcW w:w="3964" w:type="dxa"/>
          </w:tcPr>
          <w:p w:rsidR="003973B9" w:rsidRPr="00474E06" w:rsidRDefault="001A3D62" w:rsidP="003973B9">
            <w:pPr>
              <w:rPr>
                <w:rFonts w:ascii="Courier" w:hAnsi="Courier"/>
              </w:rPr>
            </w:pPr>
            <w:r w:rsidRPr="00474E06">
              <w:rPr>
                <w:rFonts w:ascii="Courier" w:hAnsi="Courier"/>
              </w:rPr>
              <w:t>Debug-Process</w:t>
            </w:r>
          </w:p>
        </w:tc>
        <w:tc>
          <w:tcPr>
            <w:tcW w:w="5046" w:type="dxa"/>
          </w:tcPr>
          <w:p w:rsidR="003973B9" w:rsidRDefault="002173DF" w:rsidP="003973B9">
            <w:r>
              <w:t>Allows debugging processes on a local computer</w:t>
            </w:r>
          </w:p>
        </w:tc>
      </w:tr>
      <w:tr w:rsidR="003973B9" w:rsidTr="00CB4510">
        <w:tc>
          <w:tcPr>
            <w:tcW w:w="3964" w:type="dxa"/>
          </w:tcPr>
          <w:p w:rsidR="003973B9" w:rsidRPr="00474E06" w:rsidRDefault="002173DF" w:rsidP="003973B9">
            <w:pPr>
              <w:rPr>
                <w:rFonts w:ascii="Courier" w:hAnsi="Courier"/>
              </w:rPr>
            </w:pPr>
            <w:r w:rsidRPr="00474E06">
              <w:rPr>
                <w:rFonts w:ascii="Courier" w:hAnsi="Courier"/>
              </w:rPr>
              <w:t>Get-</w:t>
            </w:r>
            <w:proofErr w:type="spellStart"/>
            <w:r w:rsidRPr="00474E06">
              <w:rPr>
                <w:rFonts w:ascii="Courier" w:hAnsi="Courier"/>
              </w:rPr>
              <w:t>ComputerInfo</w:t>
            </w:r>
            <w:proofErr w:type="spellEnd"/>
          </w:p>
        </w:tc>
        <w:tc>
          <w:tcPr>
            <w:tcW w:w="5046" w:type="dxa"/>
          </w:tcPr>
          <w:p w:rsidR="003973B9" w:rsidRDefault="002173DF" w:rsidP="003973B9">
            <w:r>
              <w:t>Returns a computer’s system information</w:t>
            </w:r>
          </w:p>
        </w:tc>
      </w:tr>
      <w:tr w:rsidR="003973B9" w:rsidTr="00CB4510">
        <w:tc>
          <w:tcPr>
            <w:tcW w:w="3964" w:type="dxa"/>
          </w:tcPr>
          <w:p w:rsidR="003973B9" w:rsidRPr="00474E06" w:rsidRDefault="002173DF" w:rsidP="003973B9">
            <w:pPr>
              <w:rPr>
                <w:rFonts w:ascii="Courier" w:hAnsi="Courier"/>
              </w:rPr>
            </w:pPr>
            <w:r w:rsidRPr="00474E06">
              <w:rPr>
                <w:rFonts w:ascii="Courier" w:hAnsi="Courier"/>
              </w:rPr>
              <w:t>Get-</w:t>
            </w:r>
            <w:proofErr w:type="spellStart"/>
            <w:r w:rsidRPr="00474E06">
              <w:rPr>
                <w:rFonts w:ascii="Courier" w:hAnsi="Courier"/>
              </w:rPr>
              <w:t>EventLog</w:t>
            </w:r>
            <w:proofErr w:type="spellEnd"/>
          </w:p>
        </w:tc>
        <w:tc>
          <w:tcPr>
            <w:tcW w:w="5046" w:type="dxa"/>
          </w:tcPr>
          <w:p w:rsidR="003973B9" w:rsidRDefault="002173DF" w:rsidP="003973B9">
            <w:r>
              <w:t>Finds an event in a specific event log</w:t>
            </w:r>
          </w:p>
        </w:tc>
      </w:tr>
      <w:tr w:rsidR="003973B9" w:rsidTr="00CB4510">
        <w:tc>
          <w:tcPr>
            <w:tcW w:w="3964" w:type="dxa"/>
          </w:tcPr>
          <w:p w:rsidR="003973B9" w:rsidRPr="00474E06" w:rsidRDefault="002173DF" w:rsidP="003973B9">
            <w:pPr>
              <w:rPr>
                <w:rFonts w:ascii="Courier" w:hAnsi="Courier"/>
              </w:rPr>
            </w:pPr>
            <w:r w:rsidRPr="00474E06">
              <w:rPr>
                <w:rFonts w:ascii="Courier" w:hAnsi="Courier"/>
              </w:rPr>
              <w:t>Get-Service</w:t>
            </w:r>
          </w:p>
        </w:tc>
        <w:tc>
          <w:tcPr>
            <w:tcW w:w="5046" w:type="dxa"/>
          </w:tcPr>
          <w:p w:rsidR="003973B9" w:rsidRDefault="002173DF" w:rsidP="003973B9">
            <w:r>
              <w:t>Finds a service on a Windows 10 system</w:t>
            </w:r>
          </w:p>
        </w:tc>
      </w:tr>
      <w:tr w:rsidR="003973B9" w:rsidTr="00CB4510">
        <w:tc>
          <w:tcPr>
            <w:tcW w:w="3964" w:type="dxa"/>
          </w:tcPr>
          <w:p w:rsidR="003973B9" w:rsidRPr="00474E06" w:rsidRDefault="002173DF" w:rsidP="003973B9">
            <w:pPr>
              <w:rPr>
                <w:rFonts w:ascii="Courier" w:hAnsi="Courier"/>
              </w:rPr>
            </w:pPr>
            <w:r w:rsidRPr="00474E06">
              <w:rPr>
                <w:rFonts w:ascii="Courier" w:hAnsi="Courier"/>
              </w:rPr>
              <w:t>Get-</w:t>
            </w:r>
            <w:proofErr w:type="spellStart"/>
            <w:r w:rsidRPr="00474E06">
              <w:rPr>
                <w:rFonts w:ascii="Courier" w:hAnsi="Courier"/>
              </w:rPr>
              <w:t>TimeZone</w:t>
            </w:r>
            <w:proofErr w:type="spellEnd"/>
          </w:p>
        </w:tc>
        <w:tc>
          <w:tcPr>
            <w:tcW w:w="5046" w:type="dxa"/>
          </w:tcPr>
          <w:p w:rsidR="003973B9" w:rsidRDefault="002173DF" w:rsidP="003973B9">
            <w:r>
              <w:t>Gets the system’s time zone</w:t>
            </w:r>
          </w:p>
        </w:tc>
      </w:tr>
      <w:tr w:rsidR="003973B9" w:rsidTr="00CB4510">
        <w:tc>
          <w:tcPr>
            <w:tcW w:w="3964" w:type="dxa"/>
          </w:tcPr>
          <w:p w:rsidR="003973B9" w:rsidRPr="00474E06" w:rsidRDefault="002173DF" w:rsidP="003973B9">
            <w:pPr>
              <w:rPr>
                <w:rFonts w:ascii="Courier" w:hAnsi="Courier"/>
              </w:rPr>
            </w:pPr>
            <w:r w:rsidRPr="00474E06">
              <w:rPr>
                <w:rFonts w:ascii="Courier" w:hAnsi="Courier"/>
              </w:rPr>
              <w:t>New-</w:t>
            </w:r>
            <w:proofErr w:type="spellStart"/>
            <w:r w:rsidRPr="00474E06">
              <w:rPr>
                <w:rFonts w:ascii="Courier" w:hAnsi="Courier"/>
              </w:rPr>
              <w:t>EventLog</w:t>
            </w:r>
            <w:proofErr w:type="spellEnd"/>
          </w:p>
        </w:tc>
        <w:tc>
          <w:tcPr>
            <w:tcW w:w="5046" w:type="dxa"/>
          </w:tcPr>
          <w:p w:rsidR="003973B9" w:rsidRDefault="002173DF" w:rsidP="003973B9">
            <w:r>
              <w:t>Creates a new event log</w:t>
            </w:r>
          </w:p>
        </w:tc>
      </w:tr>
      <w:tr w:rsidR="002173DF" w:rsidTr="00CB4510">
        <w:tc>
          <w:tcPr>
            <w:tcW w:w="3964" w:type="dxa"/>
          </w:tcPr>
          <w:p w:rsidR="002173DF" w:rsidRPr="00474E06" w:rsidRDefault="00334BC4" w:rsidP="003973B9">
            <w:pPr>
              <w:rPr>
                <w:rFonts w:ascii="Courier" w:hAnsi="Courier"/>
              </w:rPr>
            </w:pPr>
            <w:r w:rsidRPr="00474E06">
              <w:rPr>
                <w:rFonts w:ascii="Courier" w:hAnsi="Courier"/>
              </w:rPr>
              <w:t>New-Service</w:t>
            </w:r>
          </w:p>
        </w:tc>
        <w:tc>
          <w:tcPr>
            <w:tcW w:w="5046" w:type="dxa"/>
          </w:tcPr>
          <w:p w:rsidR="002173DF" w:rsidRDefault="00334BC4" w:rsidP="003973B9">
            <w:r>
              <w:t>Creates a new service</w:t>
            </w:r>
          </w:p>
        </w:tc>
      </w:tr>
      <w:tr w:rsidR="002173DF" w:rsidTr="00CB4510">
        <w:tc>
          <w:tcPr>
            <w:tcW w:w="3964" w:type="dxa"/>
          </w:tcPr>
          <w:p w:rsidR="002173DF" w:rsidRPr="00474E06" w:rsidRDefault="00334BC4" w:rsidP="003973B9">
            <w:pPr>
              <w:rPr>
                <w:rFonts w:ascii="Courier" w:hAnsi="Courier"/>
              </w:rPr>
            </w:pPr>
            <w:r w:rsidRPr="00474E06">
              <w:rPr>
                <w:rFonts w:ascii="Courier" w:hAnsi="Courier"/>
              </w:rPr>
              <w:t>Remove-</w:t>
            </w:r>
            <w:proofErr w:type="spellStart"/>
            <w:r w:rsidRPr="00474E06">
              <w:rPr>
                <w:rFonts w:ascii="Courier" w:hAnsi="Courier"/>
              </w:rPr>
              <w:t>EventLog</w:t>
            </w:r>
            <w:proofErr w:type="spellEnd"/>
          </w:p>
        </w:tc>
        <w:tc>
          <w:tcPr>
            <w:tcW w:w="5046" w:type="dxa"/>
          </w:tcPr>
          <w:p w:rsidR="002173DF" w:rsidRDefault="00334BC4" w:rsidP="003973B9">
            <w:r>
              <w:t>Deletes an event log</w:t>
            </w:r>
          </w:p>
        </w:tc>
      </w:tr>
      <w:tr w:rsidR="002173DF" w:rsidTr="00CB4510">
        <w:tc>
          <w:tcPr>
            <w:tcW w:w="3964" w:type="dxa"/>
          </w:tcPr>
          <w:p w:rsidR="002173DF" w:rsidRPr="00474E06" w:rsidRDefault="00334BC4" w:rsidP="003973B9">
            <w:pPr>
              <w:rPr>
                <w:rFonts w:ascii="Courier" w:hAnsi="Courier"/>
              </w:rPr>
            </w:pPr>
            <w:r w:rsidRPr="00474E06">
              <w:rPr>
                <w:rFonts w:ascii="Courier" w:hAnsi="Courier"/>
              </w:rPr>
              <w:t>Rename-Computer</w:t>
            </w:r>
          </w:p>
        </w:tc>
        <w:tc>
          <w:tcPr>
            <w:tcW w:w="5046" w:type="dxa"/>
          </w:tcPr>
          <w:p w:rsidR="002173DF" w:rsidRDefault="00334BC4" w:rsidP="003973B9">
            <w:r>
              <w:t>Renames a computer</w:t>
            </w:r>
          </w:p>
        </w:tc>
      </w:tr>
      <w:tr w:rsidR="002173DF" w:rsidTr="00CB4510">
        <w:tc>
          <w:tcPr>
            <w:tcW w:w="3964" w:type="dxa"/>
          </w:tcPr>
          <w:p w:rsidR="002173DF" w:rsidRPr="00474E06" w:rsidRDefault="00334BC4" w:rsidP="003973B9">
            <w:pPr>
              <w:rPr>
                <w:rFonts w:ascii="Courier" w:hAnsi="Courier"/>
              </w:rPr>
            </w:pPr>
            <w:r w:rsidRPr="00474E06">
              <w:rPr>
                <w:rFonts w:ascii="Courier" w:hAnsi="Courier"/>
              </w:rPr>
              <w:t>Restart-Computer</w:t>
            </w:r>
          </w:p>
        </w:tc>
        <w:tc>
          <w:tcPr>
            <w:tcW w:w="5046" w:type="dxa"/>
          </w:tcPr>
          <w:p w:rsidR="002173DF" w:rsidRDefault="00334BC4" w:rsidP="003973B9">
            <w:r>
              <w:t>Reboots the system</w:t>
            </w:r>
          </w:p>
        </w:tc>
      </w:tr>
      <w:tr w:rsidR="002173DF" w:rsidTr="00CB4510">
        <w:tc>
          <w:tcPr>
            <w:tcW w:w="3964" w:type="dxa"/>
          </w:tcPr>
          <w:p w:rsidR="002173DF" w:rsidRDefault="00334BC4" w:rsidP="003973B9">
            <w:r>
              <w:t>Restart-Service</w:t>
            </w:r>
          </w:p>
        </w:tc>
        <w:tc>
          <w:tcPr>
            <w:tcW w:w="5046" w:type="dxa"/>
          </w:tcPr>
          <w:p w:rsidR="002173DF" w:rsidRDefault="00334BC4" w:rsidP="003973B9">
            <w:r>
              <w:t>Restarts a service</w:t>
            </w:r>
          </w:p>
        </w:tc>
      </w:tr>
      <w:tr w:rsidR="00334BC4" w:rsidTr="00CB4510">
        <w:tc>
          <w:tcPr>
            <w:tcW w:w="3964" w:type="dxa"/>
          </w:tcPr>
          <w:p w:rsidR="00334BC4" w:rsidRPr="004367E1" w:rsidRDefault="00334BC4" w:rsidP="00334BC4">
            <w:pPr>
              <w:rPr>
                <w:b/>
              </w:rPr>
            </w:pPr>
            <w:r w:rsidRPr="004367E1">
              <w:rPr>
                <w:b/>
              </w:rPr>
              <w:lastRenderedPageBreak/>
              <w:t>PowerShell Command</w:t>
            </w:r>
          </w:p>
        </w:tc>
        <w:tc>
          <w:tcPr>
            <w:tcW w:w="5046" w:type="dxa"/>
          </w:tcPr>
          <w:p w:rsidR="00334BC4" w:rsidRPr="004367E1" w:rsidRDefault="00334BC4" w:rsidP="00334BC4">
            <w:pPr>
              <w:rPr>
                <w:b/>
              </w:rPr>
            </w:pPr>
            <w:r w:rsidRPr="004367E1">
              <w:rPr>
                <w:b/>
              </w:rPr>
              <w:t>Description</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Resume-Service</w:t>
            </w:r>
          </w:p>
        </w:tc>
        <w:tc>
          <w:tcPr>
            <w:tcW w:w="5046" w:type="dxa"/>
          </w:tcPr>
          <w:p w:rsidR="00334BC4" w:rsidRDefault="00334BC4" w:rsidP="00334BC4">
            <w:r>
              <w:t>Resumes a service</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Set-</w:t>
            </w:r>
            <w:proofErr w:type="spellStart"/>
            <w:r w:rsidRPr="0043310E">
              <w:rPr>
                <w:rFonts w:ascii="Courier" w:hAnsi="Courier"/>
              </w:rPr>
              <w:t>TimeZone</w:t>
            </w:r>
            <w:proofErr w:type="spellEnd"/>
          </w:p>
        </w:tc>
        <w:tc>
          <w:tcPr>
            <w:tcW w:w="5046" w:type="dxa"/>
          </w:tcPr>
          <w:p w:rsidR="00334BC4" w:rsidRDefault="00334BC4" w:rsidP="00334BC4">
            <w:r>
              <w:t>Sets the system’s time zone</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Start-Process</w:t>
            </w:r>
          </w:p>
        </w:tc>
        <w:tc>
          <w:tcPr>
            <w:tcW w:w="5046" w:type="dxa"/>
          </w:tcPr>
          <w:p w:rsidR="00334BC4" w:rsidRDefault="00334BC4" w:rsidP="00334BC4">
            <w:r>
              <w:t>Starts a process</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Start-Service</w:t>
            </w:r>
          </w:p>
        </w:tc>
        <w:tc>
          <w:tcPr>
            <w:tcW w:w="5046" w:type="dxa"/>
          </w:tcPr>
          <w:p w:rsidR="00334BC4" w:rsidRDefault="00334BC4" w:rsidP="00334BC4">
            <w:r>
              <w:t>Starts a service</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Stop-Computer</w:t>
            </w:r>
          </w:p>
        </w:tc>
        <w:tc>
          <w:tcPr>
            <w:tcW w:w="5046" w:type="dxa"/>
          </w:tcPr>
          <w:p w:rsidR="00334BC4" w:rsidRDefault="00334BC4" w:rsidP="00334BC4">
            <w:r>
              <w:t>Shuts down the computer</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Stop-Service</w:t>
            </w:r>
          </w:p>
        </w:tc>
        <w:tc>
          <w:tcPr>
            <w:tcW w:w="5046" w:type="dxa"/>
          </w:tcPr>
          <w:p w:rsidR="00334BC4" w:rsidRDefault="00334BC4" w:rsidP="00334BC4">
            <w:r>
              <w:t>Stops a service</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Test-Connection</w:t>
            </w:r>
          </w:p>
        </w:tc>
        <w:tc>
          <w:tcPr>
            <w:tcW w:w="5046" w:type="dxa"/>
          </w:tcPr>
          <w:p w:rsidR="00334BC4" w:rsidRDefault="00334BC4" w:rsidP="00334BC4">
            <w:r>
              <w:t>Sends a ping to test NIC adapter settings</w:t>
            </w:r>
          </w:p>
        </w:tc>
      </w:tr>
      <w:tr w:rsidR="00334BC4" w:rsidTr="00CB4510">
        <w:tc>
          <w:tcPr>
            <w:tcW w:w="3964" w:type="dxa"/>
          </w:tcPr>
          <w:p w:rsidR="00334BC4" w:rsidRPr="0043310E" w:rsidRDefault="00334BC4" w:rsidP="00334BC4">
            <w:pPr>
              <w:rPr>
                <w:rFonts w:ascii="Courier" w:hAnsi="Courier"/>
              </w:rPr>
            </w:pPr>
            <w:r w:rsidRPr="0043310E">
              <w:rPr>
                <w:rFonts w:ascii="Courier" w:hAnsi="Courier"/>
              </w:rPr>
              <w:t>Write-</w:t>
            </w:r>
            <w:proofErr w:type="spellStart"/>
            <w:r w:rsidRPr="0043310E">
              <w:rPr>
                <w:rFonts w:ascii="Courier" w:hAnsi="Courier"/>
              </w:rPr>
              <w:t>EventLog</w:t>
            </w:r>
            <w:proofErr w:type="spellEnd"/>
          </w:p>
        </w:tc>
        <w:tc>
          <w:tcPr>
            <w:tcW w:w="5046" w:type="dxa"/>
          </w:tcPr>
          <w:p w:rsidR="00334BC4" w:rsidRDefault="00334BC4" w:rsidP="00334BC4">
            <w:r>
              <w:t>Writes an event to an event log</w:t>
            </w:r>
          </w:p>
        </w:tc>
      </w:tr>
    </w:tbl>
    <w:p w:rsidR="00E80EB8" w:rsidRDefault="00E80EB8" w:rsidP="00E80EB8"/>
    <w:p w:rsidR="001942BD" w:rsidRDefault="001942BD" w:rsidP="001942BD">
      <w:pPr>
        <w:pStyle w:val="Heading2"/>
      </w:pPr>
      <w:bookmarkStart w:id="19" w:name="_Toc506984526"/>
      <w:r>
        <w:t>Windows 10 Power Plans</w:t>
      </w:r>
      <w:bookmarkEnd w:id="19"/>
    </w:p>
    <w:p w:rsidR="001942BD" w:rsidRDefault="001942BD" w:rsidP="001942BD"/>
    <w:tbl>
      <w:tblPr>
        <w:tblStyle w:val="TableGrid"/>
        <w:tblW w:w="0" w:type="auto"/>
        <w:tblLook w:val="04A0" w:firstRow="1" w:lastRow="0" w:firstColumn="1" w:lastColumn="0" w:noHBand="0" w:noVBand="1"/>
      </w:tblPr>
      <w:tblGrid>
        <w:gridCol w:w="2122"/>
        <w:gridCol w:w="2126"/>
        <w:gridCol w:w="2509"/>
        <w:gridCol w:w="2253"/>
      </w:tblGrid>
      <w:tr w:rsidR="001942BD" w:rsidTr="00BE3C73">
        <w:tc>
          <w:tcPr>
            <w:tcW w:w="2122" w:type="dxa"/>
          </w:tcPr>
          <w:p w:rsidR="001942BD" w:rsidRPr="00BE3C73" w:rsidRDefault="001942BD" w:rsidP="001942BD">
            <w:pPr>
              <w:rPr>
                <w:b/>
              </w:rPr>
            </w:pPr>
            <w:r w:rsidRPr="00BE3C73">
              <w:rPr>
                <w:b/>
              </w:rPr>
              <w:t>Power Plan</w:t>
            </w:r>
          </w:p>
        </w:tc>
        <w:tc>
          <w:tcPr>
            <w:tcW w:w="2126" w:type="dxa"/>
          </w:tcPr>
          <w:p w:rsidR="001942BD" w:rsidRPr="00BE3C73" w:rsidRDefault="001942BD" w:rsidP="001942BD">
            <w:pPr>
              <w:rPr>
                <w:b/>
              </w:rPr>
            </w:pPr>
            <w:r w:rsidRPr="00BE3C73">
              <w:rPr>
                <w:b/>
              </w:rPr>
              <w:t>Turn off display</w:t>
            </w:r>
          </w:p>
        </w:tc>
        <w:tc>
          <w:tcPr>
            <w:tcW w:w="2509" w:type="dxa"/>
          </w:tcPr>
          <w:p w:rsidR="001942BD" w:rsidRPr="00BE3C73" w:rsidRDefault="001942BD" w:rsidP="001942BD">
            <w:pPr>
              <w:rPr>
                <w:b/>
              </w:rPr>
            </w:pPr>
            <w:r w:rsidRPr="00BE3C73">
              <w:rPr>
                <w:b/>
              </w:rPr>
              <w:t>Put computer to sleep</w:t>
            </w:r>
          </w:p>
        </w:tc>
        <w:tc>
          <w:tcPr>
            <w:tcW w:w="2253" w:type="dxa"/>
          </w:tcPr>
          <w:p w:rsidR="001942BD" w:rsidRPr="00BE3C73" w:rsidRDefault="001942BD" w:rsidP="001942BD">
            <w:pPr>
              <w:rPr>
                <w:b/>
              </w:rPr>
            </w:pPr>
            <w:r w:rsidRPr="00BE3C73">
              <w:rPr>
                <w:b/>
              </w:rPr>
              <w:t>Turn hard disks off</w:t>
            </w:r>
          </w:p>
        </w:tc>
      </w:tr>
      <w:tr w:rsidR="001942BD" w:rsidTr="00BE3C73">
        <w:tc>
          <w:tcPr>
            <w:tcW w:w="2122" w:type="dxa"/>
          </w:tcPr>
          <w:p w:rsidR="001942BD" w:rsidRDefault="001942BD" w:rsidP="001942BD">
            <w:r>
              <w:t>Balanced</w:t>
            </w:r>
          </w:p>
        </w:tc>
        <w:tc>
          <w:tcPr>
            <w:tcW w:w="2126" w:type="dxa"/>
          </w:tcPr>
          <w:p w:rsidR="001942BD" w:rsidRDefault="001942BD" w:rsidP="001942BD">
            <w:r>
              <w:t>After 20 minutes</w:t>
            </w:r>
          </w:p>
        </w:tc>
        <w:tc>
          <w:tcPr>
            <w:tcW w:w="2509" w:type="dxa"/>
          </w:tcPr>
          <w:p w:rsidR="001942BD" w:rsidRDefault="001942BD" w:rsidP="001942BD">
            <w:r>
              <w:t>1 hour</w:t>
            </w:r>
          </w:p>
        </w:tc>
        <w:tc>
          <w:tcPr>
            <w:tcW w:w="2253" w:type="dxa"/>
          </w:tcPr>
          <w:p w:rsidR="001942BD" w:rsidRDefault="001942BD" w:rsidP="001942BD"/>
        </w:tc>
      </w:tr>
      <w:tr w:rsidR="00BE3C73" w:rsidTr="00BE3C73">
        <w:tc>
          <w:tcPr>
            <w:tcW w:w="2122" w:type="dxa"/>
          </w:tcPr>
          <w:p w:rsidR="00BE3C73" w:rsidRDefault="00BE3C73" w:rsidP="00BE3C73">
            <w:r>
              <w:t>Power saver</w:t>
            </w:r>
          </w:p>
        </w:tc>
        <w:tc>
          <w:tcPr>
            <w:tcW w:w="2126" w:type="dxa"/>
          </w:tcPr>
          <w:p w:rsidR="00BE3C73" w:rsidRDefault="00BE3C73" w:rsidP="00BE3C73">
            <w:r>
              <w:t>After 20 minutes</w:t>
            </w:r>
          </w:p>
        </w:tc>
        <w:tc>
          <w:tcPr>
            <w:tcW w:w="2509" w:type="dxa"/>
          </w:tcPr>
          <w:p w:rsidR="00BE3C73" w:rsidRDefault="00BE3C73" w:rsidP="00BE3C73">
            <w:r>
              <w:t>1 hour</w:t>
            </w:r>
          </w:p>
        </w:tc>
        <w:tc>
          <w:tcPr>
            <w:tcW w:w="2253" w:type="dxa"/>
          </w:tcPr>
          <w:p w:rsidR="00BE3C73" w:rsidRDefault="00BE3C73" w:rsidP="00BE3C73">
            <w:r>
              <w:t>After 20 minutes</w:t>
            </w:r>
          </w:p>
        </w:tc>
      </w:tr>
      <w:tr w:rsidR="00BE3C73" w:rsidTr="00BE3C73">
        <w:tc>
          <w:tcPr>
            <w:tcW w:w="2122" w:type="dxa"/>
          </w:tcPr>
          <w:p w:rsidR="00BE3C73" w:rsidRDefault="00BE3C73" w:rsidP="00BE3C73">
            <w:r>
              <w:t>High performance</w:t>
            </w:r>
          </w:p>
        </w:tc>
        <w:tc>
          <w:tcPr>
            <w:tcW w:w="2126" w:type="dxa"/>
          </w:tcPr>
          <w:p w:rsidR="00BE3C73" w:rsidRDefault="00BE3C73" w:rsidP="00BE3C73">
            <w:r>
              <w:t>After 20 minutes</w:t>
            </w:r>
          </w:p>
        </w:tc>
        <w:tc>
          <w:tcPr>
            <w:tcW w:w="2509" w:type="dxa"/>
          </w:tcPr>
          <w:p w:rsidR="00BE3C73" w:rsidRDefault="00BE3C73" w:rsidP="00BE3C73">
            <w:r>
              <w:t>Never</w:t>
            </w:r>
          </w:p>
        </w:tc>
        <w:tc>
          <w:tcPr>
            <w:tcW w:w="2253" w:type="dxa"/>
          </w:tcPr>
          <w:p w:rsidR="00BE3C73" w:rsidRDefault="00BE3C73" w:rsidP="00BE3C73"/>
        </w:tc>
      </w:tr>
    </w:tbl>
    <w:p w:rsidR="001942BD" w:rsidRDefault="001942BD" w:rsidP="001942BD"/>
    <w:p w:rsidR="00E72A3E" w:rsidRDefault="00E72A3E" w:rsidP="00E72A3E">
      <w:pPr>
        <w:pStyle w:val="Heading2"/>
      </w:pPr>
      <w:bookmarkStart w:id="20" w:name="_Toc506984527"/>
      <w:r>
        <w:t xml:space="preserve">Power </w:t>
      </w:r>
      <w:r w:rsidRPr="00373B5A">
        <w:rPr>
          <w:rFonts w:ascii="Courier" w:hAnsi="Courier"/>
        </w:rPr>
        <w:t>cfg.exe</w:t>
      </w:r>
      <w:r>
        <w:t xml:space="preserve"> switches</w:t>
      </w:r>
      <w:bookmarkEnd w:id="20"/>
    </w:p>
    <w:p w:rsidR="00E72A3E" w:rsidRDefault="00E72A3E" w:rsidP="00E72A3E"/>
    <w:tbl>
      <w:tblPr>
        <w:tblStyle w:val="TableGrid"/>
        <w:tblW w:w="0" w:type="auto"/>
        <w:tblLook w:val="04A0" w:firstRow="1" w:lastRow="0" w:firstColumn="1" w:lastColumn="0" w:noHBand="0" w:noVBand="1"/>
      </w:tblPr>
      <w:tblGrid>
        <w:gridCol w:w="2405"/>
        <w:gridCol w:w="6605"/>
      </w:tblGrid>
      <w:tr w:rsidR="0043310E" w:rsidTr="0043310E">
        <w:tc>
          <w:tcPr>
            <w:tcW w:w="2405" w:type="dxa"/>
          </w:tcPr>
          <w:p w:rsidR="0043310E" w:rsidRPr="0043310E" w:rsidRDefault="0043310E" w:rsidP="00E72A3E">
            <w:pPr>
              <w:rPr>
                <w:rFonts w:cstheme="minorHAnsi"/>
                <w:b/>
              </w:rPr>
            </w:pPr>
            <w:r w:rsidRPr="0043310E">
              <w:rPr>
                <w:rFonts w:cstheme="minorHAnsi"/>
                <w:b/>
              </w:rPr>
              <w:t>Switch</w:t>
            </w:r>
          </w:p>
        </w:tc>
        <w:tc>
          <w:tcPr>
            <w:tcW w:w="6605" w:type="dxa"/>
          </w:tcPr>
          <w:p w:rsidR="0043310E" w:rsidRPr="0043310E" w:rsidRDefault="0043310E" w:rsidP="00E72A3E">
            <w:pPr>
              <w:rPr>
                <w:rFonts w:cstheme="minorHAnsi"/>
                <w:b/>
              </w:rPr>
            </w:pPr>
            <w:proofErr w:type="spellStart"/>
            <w:r w:rsidRPr="0043310E">
              <w:rPr>
                <w:rFonts w:cstheme="minorHAnsi"/>
                <w:b/>
              </w:rPr>
              <w:t>Decription</w:t>
            </w:r>
            <w:proofErr w:type="spellEnd"/>
          </w:p>
        </w:tc>
      </w:tr>
      <w:tr w:rsidR="00E72A3E" w:rsidTr="0043310E">
        <w:tc>
          <w:tcPr>
            <w:tcW w:w="2405" w:type="dxa"/>
          </w:tcPr>
          <w:p w:rsidR="00E72A3E" w:rsidRPr="0043310E" w:rsidRDefault="00E72A3E" w:rsidP="00E72A3E">
            <w:pPr>
              <w:rPr>
                <w:rFonts w:ascii="Courier" w:hAnsi="Courier"/>
              </w:rPr>
            </w:pPr>
            <w:r w:rsidRPr="0043310E">
              <w:rPr>
                <w:rFonts w:ascii="Courier" w:hAnsi="Courier"/>
              </w:rPr>
              <w:t>-change</w:t>
            </w:r>
          </w:p>
        </w:tc>
        <w:tc>
          <w:tcPr>
            <w:tcW w:w="6605" w:type="dxa"/>
          </w:tcPr>
          <w:p w:rsidR="00E72A3E" w:rsidRDefault="00E72A3E" w:rsidP="00E72A3E">
            <w:r>
              <w:t>Changes a setting in the current power scheme</w:t>
            </w:r>
          </w:p>
        </w:tc>
      </w:tr>
      <w:tr w:rsidR="00E72A3E" w:rsidTr="0043310E">
        <w:tc>
          <w:tcPr>
            <w:tcW w:w="2405" w:type="dxa"/>
          </w:tcPr>
          <w:p w:rsidR="00E72A3E" w:rsidRPr="0043310E" w:rsidRDefault="00E72A3E" w:rsidP="00E72A3E">
            <w:pPr>
              <w:rPr>
                <w:rFonts w:ascii="Courier" w:hAnsi="Courier"/>
              </w:rPr>
            </w:pPr>
            <w:r w:rsidRPr="0043310E">
              <w:rPr>
                <w:rFonts w:ascii="Courier" w:hAnsi="Courier"/>
              </w:rPr>
              <w:t>-</w:t>
            </w:r>
            <w:proofErr w:type="spellStart"/>
            <w:r w:rsidRPr="0043310E">
              <w:rPr>
                <w:rFonts w:ascii="Courier" w:hAnsi="Courier"/>
              </w:rPr>
              <w:t>changename</w:t>
            </w:r>
            <w:proofErr w:type="spellEnd"/>
          </w:p>
        </w:tc>
        <w:tc>
          <w:tcPr>
            <w:tcW w:w="6605" w:type="dxa"/>
          </w:tcPr>
          <w:p w:rsidR="00E72A3E" w:rsidRDefault="00E72A3E" w:rsidP="00E72A3E">
            <w:r>
              <w:t>Changes the name and description of a power scheme</w:t>
            </w:r>
          </w:p>
        </w:tc>
      </w:tr>
      <w:tr w:rsidR="00E72A3E" w:rsidTr="0043310E">
        <w:tc>
          <w:tcPr>
            <w:tcW w:w="2405" w:type="dxa"/>
          </w:tcPr>
          <w:p w:rsidR="00E72A3E" w:rsidRPr="0043310E" w:rsidRDefault="00E72A3E" w:rsidP="00E72A3E">
            <w:pPr>
              <w:rPr>
                <w:rFonts w:ascii="Courier" w:hAnsi="Courier"/>
              </w:rPr>
            </w:pPr>
            <w:r w:rsidRPr="0043310E">
              <w:rPr>
                <w:rFonts w:ascii="Courier" w:hAnsi="Courier"/>
              </w:rPr>
              <w:t>-delete</w:t>
            </w:r>
          </w:p>
        </w:tc>
        <w:tc>
          <w:tcPr>
            <w:tcW w:w="6605" w:type="dxa"/>
          </w:tcPr>
          <w:p w:rsidR="00E72A3E" w:rsidRDefault="00E72A3E" w:rsidP="00E72A3E">
            <w:r>
              <w:t>Deletes the power scheme of the GUID specified</w:t>
            </w:r>
          </w:p>
        </w:tc>
      </w:tr>
      <w:tr w:rsidR="00E72A3E" w:rsidTr="0043310E">
        <w:tc>
          <w:tcPr>
            <w:tcW w:w="2405" w:type="dxa"/>
          </w:tcPr>
          <w:p w:rsidR="00E72A3E" w:rsidRPr="0043310E" w:rsidRDefault="00E72A3E" w:rsidP="00E72A3E">
            <w:pPr>
              <w:rPr>
                <w:rFonts w:ascii="Courier" w:hAnsi="Courier"/>
              </w:rPr>
            </w:pPr>
            <w:r w:rsidRPr="0043310E">
              <w:rPr>
                <w:rFonts w:ascii="Courier" w:hAnsi="Courier"/>
              </w:rPr>
              <w:t>-</w:t>
            </w:r>
            <w:proofErr w:type="spellStart"/>
            <w:r w:rsidRPr="0043310E">
              <w:rPr>
                <w:rFonts w:ascii="Courier" w:hAnsi="Courier"/>
              </w:rPr>
              <w:t>deletesetting</w:t>
            </w:r>
            <w:proofErr w:type="spellEnd"/>
          </w:p>
        </w:tc>
        <w:tc>
          <w:tcPr>
            <w:tcW w:w="6605" w:type="dxa"/>
          </w:tcPr>
          <w:p w:rsidR="00E72A3E" w:rsidRDefault="00E72A3E" w:rsidP="00E72A3E">
            <w:r>
              <w:t>Deletes a power setting</w:t>
            </w:r>
          </w:p>
        </w:tc>
      </w:tr>
      <w:tr w:rsidR="00E72A3E" w:rsidTr="0043310E">
        <w:tc>
          <w:tcPr>
            <w:tcW w:w="2405" w:type="dxa"/>
          </w:tcPr>
          <w:p w:rsidR="00E72A3E" w:rsidRPr="0043310E" w:rsidRDefault="00E72A3E" w:rsidP="00E72A3E">
            <w:pPr>
              <w:rPr>
                <w:rFonts w:ascii="Courier" w:hAnsi="Courier"/>
              </w:rPr>
            </w:pPr>
            <w:r w:rsidRPr="0043310E">
              <w:rPr>
                <w:rFonts w:ascii="Courier" w:hAnsi="Courier"/>
              </w:rPr>
              <w:t>-energy</w:t>
            </w:r>
          </w:p>
        </w:tc>
        <w:tc>
          <w:tcPr>
            <w:tcW w:w="6605" w:type="dxa"/>
          </w:tcPr>
          <w:p w:rsidR="00E72A3E" w:rsidRDefault="00E72A3E" w:rsidP="00E72A3E">
            <w:r>
              <w:t>Identifies issues with the power scheme and displays in HTML format</w:t>
            </w:r>
          </w:p>
        </w:tc>
      </w:tr>
      <w:tr w:rsidR="00E72A3E" w:rsidTr="0043310E">
        <w:tc>
          <w:tcPr>
            <w:tcW w:w="2405" w:type="dxa"/>
          </w:tcPr>
          <w:p w:rsidR="00E72A3E" w:rsidRPr="0043310E" w:rsidRDefault="004A3A41" w:rsidP="00E72A3E">
            <w:pPr>
              <w:rPr>
                <w:rFonts w:ascii="Courier" w:hAnsi="Courier"/>
              </w:rPr>
            </w:pPr>
            <w:r w:rsidRPr="0043310E">
              <w:rPr>
                <w:rFonts w:ascii="Courier" w:hAnsi="Courier"/>
              </w:rPr>
              <w:t>-list</w:t>
            </w:r>
          </w:p>
        </w:tc>
        <w:tc>
          <w:tcPr>
            <w:tcW w:w="6605" w:type="dxa"/>
          </w:tcPr>
          <w:p w:rsidR="00E72A3E" w:rsidRDefault="004A3A41" w:rsidP="00E72A3E">
            <w:r>
              <w:t>Shows all the power schemes in the current user’s environment</w:t>
            </w:r>
          </w:p>
        </w:tc>
      </w:tr>
      <w:tr w:rsidR="00E72A3E" w:rsidTr="0043310E">
        <w:tc>
          <w:tcPr>
            <w:tcW w:w="2405" w:type="dxa"/>
          </w:tcPr>
          <w:p w:rsidR="00E72A3E" w:rsidRPr="0043310E" w:rsidRDefault="004A3A41" w:rsidP="00E72A3E">
            <w:pPr>
              <w:rPr>
                <w:rFonts w:ascii="Courier" w:hAnsi="Courier"/>
              </w:rPr>
            </w:pPr>
            <w:r w:rsidRPr="0043310E">
              <w:rPr>
                <w:rFonts w:ascii="Courier" w:hAnsi="Courier"/>
              </w:rPr>
              <w:t>-query</w:t>
            </w:r>
          </w:p>
        </w:tc>
        <w:tc>
          <w:tcPr>
            <w:tcW w:w="6605" w:type="dxa"/>
          </w:tcPr>
          <w:p w:rsidR="00E72A3E" w:rsidRDefault="004A3A41" w:rsidP="00E72A3E">
            <w:r>
              <w:t>Shows the contents of a power scheme</w:t>
            </w:r>
          </w:p>
        </w:tc>
      </w:tr>
      <w:tr w:rsidR="00E72A3E" w:rsidTr="0043310E">
        <w:tc>
          <w:tcPr>
            <w:tcW w:w="2405" w:type="dxa"/>
          </w:tcPr>
          <w:p w:rsidR="00E72A3E" w:rsidRPr="0043310E" w:rsidRDefault="004A3A41" w:rsidP="00E72A3E">
            <w:pPr>
              <w:rPr>
                <w:rFonts w:ascii="Courier" w:hAnsi="Courier"/>
              </w:rPr>
            </w:pPr>
            <w:r w:rsidRPr="0043310E">
              <w:rPr>
                <w:rFonts w:ascii="Courier" w:hAnsi="Courier"/>
              </w:rPr>
              <w:t>-</w:t>
            </w:r>
            <w:proofErr w:type="spellStart"/>
            <w:r w:rsidRPr="0043310E">
              <w:rPr>
                <w:rFonts w:ascii="Courier" w:hAnsi="Courier"/>
              </w:rPr>
              <w:t>qh</w:t>
            </w:r>
            <w:proofErr w:type="spellEnd"/>
          </w:p>
        </w:tc>
        <w:tc>
          <w:tcPr>
            <w:tcW w:w="6605" w:type="dxa"/>
          </w:tcPr>
          <w:p w:rsidR="00E72A3E" w:rsidRDefault="004A3A41" w:rsidP="00E72A3E">
            <w:r>
              <w:t>Shows the contents of a power scheme, including hidden content</w:t>
            </w:r>
          </w:p>
        </w:tc>
      </w:tr>
      <w:tr w:rsidR="004A3A41" w:rsidTr="0043310E">
        <w:tc>
          <w:tcPr>
            <w:tcW w:w="2405" w:type="dxa"/>
          </w:tcPr>
          <w:p w:rsidR="004A3A41" w:rsidRPr="0043310E" w:rsidRDefault="004A3A41" w:rsidP="00E72A3E">
            <w:pPr>
              <w:rPr>
                <w:rFonts w:ascii="Courier" w:hAnsi="Courier"/>
              </w:rPr>
            </w:pPr>
            <w:r w:rsidRPr="0043310E">
              <w:rPr>
                <w:rFonts w:ascii="Courier" w:hAnsi="Courier"/>
              </w:rPr>
              <w:t>-</w:t>
            </w:r>
            <w:proofErr w:type="spellStart"/>
            <w:r w:rsidRPr="0043310E">
              <w:rPr>
                <w:rFonts w:ascii="Courier" w:hAnsi="Courier"/>
              </w:rPr>
              <w:t>waketimers</w:t>
            </w:r>
            <w:proofErr w:type="spellEnd"/>
          </w:p>
        </w:tc>
        <w:tc>
          <w:tcPr>
            <w:tcW w:w="6605" w:type="dxa"/>
          </w:tcPr>
          <w:p w:rsidR="004A3A41" w:rsidRDefault="004A3A41" w:rsidP="00E72A3E">
            <w:r>
              <w:t>Enumerates the wake timers. If enabled, when the wake timer expires, the system will wake from sleep or hibernation</w:t>
            </w:r>
          </w:p>
        </w:tc>
      </w:tr>
    </w:tbl>
    <w:p w:rsidR="00E72A3E" w:rsidRDefault="00E72A3E" w:rsidP="00E72A3E"/>
    <w:p w:rsidR="008F17AE" w:rsidRDefault="008F17AE" w:rsidP="008F17AE">
      <w:pPr>
        <w:pStyle w:val="Heading2"/>
      </w:pPr>
      <w:bookmarkStart w:id="21" w:name="_Toc506984528"/>
      <w:r>
        <w:t xml:space="preserve">Windows </w:t>
      </w:r>
      <w:proofErr w:type="gramStart"/>
      <w:r>
        <w:t>To</w:t>
      </w:r>
      <w:proofErr w:type="gramEnd"/>
      <w:r>
        <w:t xml:space="preserve"> Go host requirements</w:t>
      </w:r>
      <w:bookmarkEnd w:id="21"/>
    </w:p>
    <w:p w:rsidR="008F17AE" w:rsidRDefault="008F17AE" w:rsidP="008F17AE"/>
    <w:tbl>
      <w:tblPr>
        <w:tblStyle w:val="TableGrid"/>
        <w:tblW w:w="0" w:type="auto"/>
        <w:tblLook w:val="04A0" w:firstRow="1" w:lastRow="0" w:firstColumn="1" w:lastColumn="0" w:noHBand="0" w:noVBand="1"/>
      </w:tblPr>
      <w:tblGrid>
        <w:gridCol w:w="2830"/>
        <w:gridCol w:w="6180"/>
      </w:tblGrid>
      <w:tr w:rsidR="008F17AE" w:rsidTr="008F17AE">
        <w:tc>
          <w:tcPr>
            <w:tcW w:w="2830" w:type="dxa"/>
          </w:tcPr>
          <w:p w:rsidR="008F17AE" w:rsidRPr="008F17AE" w:rsidRDefault="008F17AE" w:rsidP="008F17AE">
            <w:pPr>
              <w:rPr>
                <w:b/>
              </w:rPr>
            </w:pPr>
            <w:r w:rsidRPr="008F17AE">
              <w:rPr>
                <w:b/>
              </w:rPr>
              <w:t>Item</w:t>
            </w:r>
          </w:p>
        </w:tc>
        <w:tc>
          <w:tcPr>
            <w:tcW w:w="6180" w:type="dxa"/>
          </w:tcPr>
          <w:p w:rsidR="008F17AE" w:rsidRPr="008F17AE" w:rsidRDefault="008F17AE" w:rsidP="008F17AE">
            <w:pPr>
              <w:rPr>
                <w:b/>
              </w:rPr>
            </w:pPr>
            <w:r w:rsidRPr="008F17AE">
              <w:rPr>
                <w:b/>
              </w:rPr>
              <w:t>Requirement</w:t>
            </w:r>
          </w:p>
        </w:tc>
      </w:tr>
      <w:tr w:rsidR="008F17AE" w:rsidTr="008F17AE">
        <w:tc>
          <w:tcPr>
            <w:tcW w:w="2830" w:type="dxa"/>
          </w:tcPr>
          <w:p w:rsidR="008F17AE" w:rsidRDefault="008F17AE" w:rsidP="008F17AE">
            <w:r>
              <w:t>Boot process</w:t>
            </w:r>
          </w:p>
        </w:tc>
        <w:tc>
          <w:tcPr>
            <w:tcW w:w="6180" w:type="dxa"/>
          </w:tcPr>
          <w:p w:rsidR="008F17AE" w:rsidRDefault="008F17AE" w:rsidP="008F17AE">
            <w:r>
              <w:t>Capable of USB boot</w:t>
            </w:r>
          </w:p>
        </w:tc>
      </w:tr>
      <w:tr w:rsidR="008F17AE" w:rsidTr="008F17AE">
        <w:tc>
          <w:tcPr>
            <w:tcW w:w="2830" w:type="dxa"/>
          </w:tcPr>
          <w:p w:rsidR="008F17AE" w:rsidRDefault="008F17AE" w:rsidP="008F17AE">
            <w:r>
              <w:t>Firmware</w:t>
            </w:r>
          </w:p>
        </w:tc>
        <w:tc>
          <w:tcPr>
            <w:tcW w:w="6180" w:type="dxa"/>
          </w:tcPr>
          <w:p w:rsidR="008F17AE" w:rsidRDefault="008F17AE" w:rsidP="008F17AE">
            <w:r>
              <w:t>USB boot enabled (PC’s certified for Windows 7 or later can be configured to boot from USB)</w:t>
            </w:r>
          </w:p>
        </w:tc>
      </w:tr>
      <w:tr w:rsidR="008F17AE" w:rsidTr="008F17AE">
        <w:tc>
          <w:tcPr>
            <w:tcW w:w="2830" w:type="dxa"/>
          </w:tcPr>
          <w:p w:rsidR="008F17AE" w:rsidRDefault="008F17AE" w:rsidP="008F17AE">
            <w:r>
              <w:t>Processor architecture</w:t>
            </w:r>
          </w:p>
        </w:tc>
        <w:tc>
          <w:tcPr>
            <w:tcW w:w="6180" w:type="dxa"/>
          </w:tcPr>
          <w:p w:rsidR="008F17AE" w:rsidRDefault="008F17AE" w:rsidP="008F17AE">
            <w:r>
              <w:t xml:space="preserve">Must support the image on the Windows </w:t>
            </w:r>
            <w:proofErr w:type="gramStart"/>
            <w:r>
              <w:t>To</w:t>
            </w:r>
            <w:proofErr w:type="gramEnd"/>
            <w:r>
              <w:t xml:space="preserve"> Go drive</w:t>
            </w:r>
          </w:p>
        </w:tc>
      </w:tr>
      <w:tr w:rsidR="008F17AE" w:rsidTr="008F17AE">
        <w:tc>
          <w:tcPr>
            <w:tcW w:w="2830" w:type="dxa"/>
          </w:tcPr>
          <w:p w:rsidR="008F17AE" w:rsidRDefault="008F17AE" w:rsidP="008F17AE">
            <w:r>
              <w:t>External USB hubs</w:t>
            </w:r>
          </w:p>
        </w:tc>
        <w:tc>
          <w:tcPr>
            <w:tcW w:w="6180" w:type="dxa"/>
          </w:tcPr>
          <w:p w:rsidR="008F17AE" w:rsidRDefault="008F17AE" w:rsidP="008F17AE">
            <w:r>
              <w:t>Not supported, must connect directly to host machine</w:t>
            </w:r>
          </w:p>
        </w:tc>
      </w:tr>
      <w:tr w:rsidR="008F17AE" w:rsidTr="008F17AE">
        <w:tc>
          <w:tcPr>
            <w:tcW w:w="2830" w:type="dxa"/>
          </w:tcPr>
          <w:p w:rsidR="008F17AE" w:rsidRDefault="008F17AE" w:rsidP="008F17AE">
            <w:r>
              <w:t>Processor</w:t>
            </w:r>
          </w:p>
        </w:tc>
        <w:tc>
          <w:tcPr>
            <w:tcW w:w="6180" w:type="dxa"/>
          </w:tcPr>
          <w:p w:rsidR="008F17AE" w:rsidRDefault="008F17AE" w:rsidP="008F17AE">
            <w:r>
              <w:t>1GHz or faster</w:t>
            </w:r>
          </w:p>
        </w:tc>
      </w:tr>
      <w:tr w:rsidR="008F17AE" w:rsidTr="008F17AE">
        <w:tc>
          <w:tcPr>
            <w:tcW w:w="2830" w:type="dxa"/>
          </w:tcPr>
          <w:p w:rsidR="008F17AE" w:rsidRDefault="008F17AE" w:rsidP="008F17AE">
            <w:r>
              <w:t>RAM</w:t>
            </w:r>
          </w:p>
        </w:tc>
        <w:tc>
          <w:tcPr>
            <w:tcW w:w="6180" w:type="dxa"/>
          </w:tcPr>
          <w:p w:rsidR="008F17AE" w:rsidRDefault="008F17AE" w:rsidP="008F17AE">
            <w:r>
              <w:t>2 GB or greater</w:t>
            </w:r>
          </w:p>
        </w:tc>
      </w:tr>
      <w:tr w:rsidR="008F17AE" w:rsidTr="008F17AE">
        <w:tc>
          <w:tcPr>
            <w:tcW w:w="2830" w:type="dxa"/>
          </w:tcPr>
          <w:p w:rsidR="008F17AE" w:rsidRDefault="008F17AE" w:rsidP="008F17AE">
            <w:r>
              <w:t>Graphics</w:t>
            </w:r>
          </w:p>
        </w:tc>
        <w:tc>
          <w:tcPr>
            <w:tcW w:w="6180" w:type="dxa"/>
          </w:tcPr>
          <w:p w:rsidR="008F17AE" w:rsidRDefault="008F17AE" w:rsidP="008F17AE">
            <w:r>
              <w:t>DirectX 9 with WDDM 1.2 or greater driver</w:t>
            </w:r>
          </w:p>
        </w:tc>
      </w:tr>
      <w:tr w:rsidR="008F17AE" w:rsidTr="008F17AE">
        <w:tc>
          <w:tcPr>
            <w:tcW w:w="2830" w:type="dxa"/>
          </w:tcPr>
          <w:p w:rsidR="008F17AE" w:rsidRDefault="008F17AE" w:rsidP="008F17AE">
            <w:r>
              <w:t>USB port</w:t>
            </w:r>
          </w:p>
        </w:tc>
        <w:tc>
          <w:tcPr>
            <w:tcW w:w="6180" w:type="dxa"/>
          </w:tcPr>
          <w:p w:rsidR="008F17AE" w:rsidRDefault="008F17AE" w:rsidP="008F17AE">
            <w:r>
              <w:t>USB 2.0 port or greater</w:t>
            </w:r>
          </w:p>
        </w:tc>
      </w:tr>
    </w:tbl>
    <w:p w:rsidR="00C65BAA" w:rsidRDefault="00C65BAA" w:rsidP="008F17AE"/>
    <w:p w:rsidR="00C65BAA" w:rsidRDefault="00C65BAA" w:rsidP="00C65BAA">
      <w:pPr>
        <w:pStyle w:val="Heading2"/>
      </w:pPr>
      <w:bookmarkStart w:id="22" w:name="_Toc506984529"/>
      <w:r>
        <w:lastRenderedPageBreak/>
        <w:t>Folder View Options</w:t>
      </w:r>
      <w:bookmarkEnd w:id="22"/>
    </w:p>
    <w:p w:rsidR="00C65BAA" w:rsidRDefault="00C65BAA" w:rsidP="00C65BAA">
      <w:pPr>
        <w:pStyle w:val="Heading2"/>
      </w:pPr>
    </w:p>
    <w:tbl>
      <w:tblPr>
        <w:tblStyle w:val="TableGrid"/>
        <w:tblW w:w="0" w:type="auto"/>
        <w:tblLook w:val="04A0" w:firstRow="1" w:lastRow="0" w:firstColumn="1" w:lastColumn="0" w:noHBand="0" w:noVBand="1"/>
      </w:tblPr>
      <w:tblGrid>
        <w:gridCol w:w="2830"/>
        <w:gridCol w:w="3828"/>
        <w:gridCol w:w="2352"/>
      </w:tblGrid>
      <w:tr w:rsidR="00126499" w:rsidTr="00915E0E">
        <w:tc>
          <w:tcPr>
            <w:tcW w:w="2830" w:type="dxa"/>
          </w:tcPr>
          <w:p w:rsidR="00126499" w:rsidRPr="006028E9" w:rsidRDefault="00126499" w:rsidP="006028E9">
            <w:pPr>
              <w:rPr>
                <w:b/>
              </w:rPr>
            </w:pPr>
            <w:r w:rsidRPr="006028E9">
              <w:rPr>
                <w:b/>
              </w:rPr>
              <w:t>Option</w:t>
            </w:r>
          </w:p>
        </w:tc>
        <w:tc>
          <w:tcPr>
            <w:tcW w:w="3828" w:type="dxa"/>
          </w:tcPr>
          <w:p w:rsidR="00126499" w:rsidRPr="006028E9" w:rsidRDefault="00126499" w:rsidP="006028E9">
            <w:pPr>
              <w:rPr>
                <w:b/>
              </w:rPr>
            </w:pPr>
            <w:r w:rsidRPr="006028E9">
              <w:rPr>
                <w:b/>
              </w:rPr>
              <w:t>Description</w:t>
            </w:r>
          </w:p>
        </w:tc>
        <w:tc>
          <w:tcPr>
            <w:tcW w:w="2352" w:type="dxa"/>
          </w:tcPr>
          <w:p w:rsidR="00126499" w:rsidRPr="006028E9" w:rsidRDefault="00126499" w:rsidP="006028E9">
            <w:pPr>
              <w:rPr>
                <w:b/>
              </w:rPr>
            </w:pPr>
            <w:r w:rsidRPr="006028E9">
              <w:rPr>
                <w:b/>
              </w:rPr>
              <w:t>Default</w:t>
            </w:r>
          </w:p>
        </w:tc>
      </w:tr>
      <w:tr w:rsidR="00126499" w:rsidTr="00915E0E">
        <w:tc>
          <w:tcPr>
            <w:tcW w:w="2830" w:type="dxa"/>
          </w:tcPr>
          <w:p w:rsidR="00126499" w:rsidRDefault="00126499" w:rsidP="00126499">
            <w:r>
              <w:t>Always Show Icons, Never Thumbnails</w:t>
            </w:r>
          </w:p>
        </w:tc>
        <w:tc>
          <w:tcPr>
            <w:tcW w:w="3828" w:type="dxa"/>
          </w:tcPr>
          <w:p w:rsidR="00126499" w:rsidRDefault="00126499" w:rsidP="00126499">
            <w:r>
              <w:t>Shows icons, not thumbnails for files</w:t>
            </w:r>
          </w:p>
        </w:tc>
        <w:tc>
          <w:tcPr>
            <w:tcW w:w="2352" w:type="dxa"/>
          </w:tcPr>
          <w:p w:rsidR="00126499" w:rsidRDefault="00126499" w:rsidP="00126499">
            <w:r>
              <w:t>Not selected</w:t>
            </w:r>
          </w:p>
        </w:tc>
      </w:tr>
      <w:tr w:rsidR="00126499" w:rsidTr="00915E0E">
        <w:tc>
          <w:tcPr>
            <w:tcW w:w="2830" w:type="dxa"/>
          </w:tcPr>
          <w:p w:rsidR="00126499" w:rsidRDefault="00126499" w:rsidP="00126499">
            <w:r>
              <w:t>Always Show Menus</w:t>
            </w:r>
          </w:p>
        </w:tc>
        <w:tc>
          <w:tcPr>
            <w:tcW w:w="3828" w:type="dxa"/>
          </w:tcPr>
          <w:p w:rsidR="00126499" w:rsidRDefault="00126499" w:rsidP="00126499">
            <w:r>
              <w:t>Shows the File, Edit, View, Tools and Help menus when browsing for files</w:t>
            </w:r>
          </w:p>
        </w:tc>
        <w:tc>
          <w:tcPr>
            <w:tcW w:w="2352" w:type="dxa"/>
          </w:tcPr>
          <w:p w:rsidR="00126499" w:rsidRDefault="00126499" w:rsidP="00126499">
            <w:r>
              <w:t>Not selected</w:t>
            </w:r>
          </w:p>
        </w:tc>
      </w:tr>
      <w:tr w:rsidR="00126499" w:rsidTr="00915E0E">
        <w:tc>
          <w:tcPr>
            <w:tcW w:w="2830" w:type="dxa"/>
          </w:tcPr>
          <w:p w:rsidR="00126499" w:rsidRDefault="00D35851" w:rsidP="00126499">
            <w:r>
              <w:t xml:space="preserve">Display File Icon </w:t>
            </w:r>
            <w:proofErr w:type="gramStart"/>
            <w:r>
              <w:t>On</w:t>
            </w:r>
            <w:proofErr w:type="gramEnd"/>
            <w:r>
              <w:t xml:space="preserve"> Thumbnails</w:t>
            </w:r>
          </w:p>
        </w:tc>
        <w:tc>
          <w:tcPr>
            <w:tcW w:w="3828" w:type="dxa"/>
          </w:tcPr>
          <w:p w:rsidR="00126499" w:rsidRDefault="00D35851" w:rsidP="00126499">
            <w:r>
              <w:t>Displays the file icon on thumbnails</w:t>
            </w:r>
          </w:p>
        </w:tc>
        <w:tc>
          <w:tcPr>
            <w:tcW w:w="2352" w:type="dxa"/>
          </w:tcPr>
          <w:p w:rsidR="00126499" w:rsidRDefault="00D35851" w:rsidP="00126499">
            <w:r>
              <w:t>Selected</w:t>
            </w:r>
          </w:p>
        </w:tc>
      </w:tr>
      <w:tr w:rsidR="00126499" w:rsidTr="00915E0E">
        <w:tc>
          <w:tcPr>
            <w:tcW w:w="2830" w:type="dxa"/>
          </w:tcPr>
          <w:p w:rsidR="00126499" w:rsidRDefault="00446CD5" w:rsidP="00126499">
            <w:r>
              <w:t>Display</w:t>
            </w:r>
            <w:r w:rsidR="00D35851">
              <w:t xml:space="preserve"> File Size Information </w:t>
            </w:r>
            <w:proofErr w:type="gramStart"/>
            <w:r w:rsidR="00D35851">
              <w:t>In</w:t>
            </w:r>
            <w:proofErr w:type="gramEnd"/>
            <w:r w:rsidR="00D35851">
              <w:t xml:space="preserve"> Folder Tips</w:t>
            </w:r>
          </w:p>
        </w:tc>
        <w:tc>
          <w:tcPr>
            <w:tcW w:w="3828" w:type="dxa"/>
          </w:tcPr>
          <w:p w:rsidR="00126499" w:rsidRDefault="00D35851" w:rsidP="00126499">
            <w:r>
              <w:t>Specifies whether the file size is automatically displayed when hovering over a folder</w:t>
            </w:r>
          </w:p>
        </w:tc>
        <w:tc>
          <w:tcPr>
            <w:tcW w:w="2352" w:type="dxa"/>
          </w:tcPr>
          <w:p w:rsidR="00126499" w:rsidRDefault="00D35851" w:rsidP="00126499">
            <w:r>
              <w:t>Selected</w:t>
            </w:r>
          </w:p>
        </w:tc>
      </w:tr>
      <w:tr w:rsidR="00126499" w:rsidTr="00915E0E">
        <w:tc>
          <w:tcPr>
            <w:tcW w:w="2830" w:type="dxa"/>
          </w:tcPr>
          <w:p w:rsidR="00126499" w:rsidRDefault="00D35851" w:rsidP="00126499">
            <w:r>
              <w:t xml:space="preserve">Display </w:t>
            </w:r>
            <w:proofErr w:type="gramStart"/>
            <w:r>
              <w:t>The</w:t>
            </w:r>
            <w:proofErr w:type="gramEnd"/>
            <w:r>
              <w:t xml:space="preserve"> Full Path In The Title Bar (Classic Theme Only)</w:t>
            </w:r>
          </w:p>
        </w:tc>
        <w:tc>
          <w:tcPr>
            <w:tcW w:w="3828" w:type="dxa"/>
          </w:tcPr>
          <w:p w:rsidR="00126499" w:rsidRDefault="00D35851" w:rsidP="00126499">
            <w:r>
              <w:t>Displays the full path rather than just the current folder.</w:t>
            </w:r>
          </w:p>
          <w:p w:rsidR="00D35851" w:rsidRDefault="00D35851" w:rsidP="00126499">
            <w:proofErr w:type="spellStart"/>
            <w:r>
              <w:t>Eg</w:t>
            </w:r>
            <w:proofErr w:type="spellEnd"/>
            <w:r>
              <w:t xml:space="preserve"> C:\Word\Docs and not just Docs</w:t>
            </w:r>
          </w:p>
        </w:tc>
        <w:tc>
          <w:tcPr>
            <w:tcW w:w="2352" w:type="dxa"/>
          </w:tcPr>
          <w:p w:rsidR="00126499" w:rsidRDefault="00D35851" w:rsidP="00126499">
            <w:r>
              <w:t>Not selected</w:t>
            </w:r>
          </w:p>
        </w:tc>
      </w:tr>
      <w:tr w:rsidR="00126499" w:rsidTr="00915E0E">
        <w:tc>
          <w:tcPr>
            <w:tcW w:w="2830" w:type="dxa"/>
          </w:tcPr>
          <w:p w:rsidR="00126499" w:rsidRDefault="00FB2C26" w:rsidP="00126499">
            <w:r>
              <w:t xml:space="preserve">Hidden Files </w:t>
            </w:r>
            <w:proofErr w:type="gramStart"/>
            <w:r>
              <w:t>And</w:t>
            </w:r>
            <w:proofErr w:type="gramEnd"/>
            <w:r>
              <w:t xml:space="preserve"> Folders</w:t>
            </w:r>
          </w:p>
        </w:tc>
        <w:tc>
          <w:tcPr>
            <w:tcW w:w="3828" w:type="dxa"/>
          </w:tcPr>
          <w:p w:rsidR="00126499" w:rsidRDefault="00D86A0E" w:rsidP="00126499">
            <w:r>
              <w:t>Displays items with the Hidden attribute</w:t>
            </w:r>
          </w:p>
        </w:tc>
        <w:tc>
          <w:tcPr>
            <w:tcW w:w="2352" w:type="dxa"/>
          </w:tcPr>
          <w:p w:rsidR="00126499" w:rsidRDefault="00D86A0E" w:rsidP="00126499">
            <w:r>
              <w:t>Don’t show Hidden Files, Folders and Drives</w:t>
            </w:r>
          </w:p>
        </w:tc>
      </w:tr>
      <w:tr w:rsidR="00126499" w:rsidTr="00915E0E">
        <w:tc>
          <w:tcPr>
            <w:tcW w:w="2830" w:type="dxa"/>
          </w:tcPr>
          <w:p w:rsidR="00126499" w:rsidRDefault="00BB4DE3" w:rsidP="00126499">
            <w:r>
              <w:t>Hide Empty Drives</w:t>
            </w:r>
          </w:p>
        </w:tc>
        <w:tc>
          <w:tcPr>
            <w:tcW w:w="3828" w:type="dxa"/>
          </w:tcPr>
          <w:p w:rsidR="00126499" w:rsidRDefault="00BB4DE3" w:rsidP="00126499">
            <w:r>
              <w:t>Prevents empty drives in the computer folder being displayed</w:t>
            </w:r>
          </w:p>
        </w:tc>
        <w:tc>
          <w:tcPr>
            <w:tcW w:w="2352" w:type="dxa"/>
          </w:tcPr>
          <w:p w:rsidR="00126499" w:rsidRDefault="00BB4DE3" w:rsidP="00126499">
            <w:r>
              <w:t>Selected</w:t>
            </w:r>
          </w:p>
        </w:tc>
      </w:tr>
      <w:tr w:rsidR="00BB4DE3" w:rsidTr="00915E0E">
        <w:tc>
          <w:tcPr>
            <w:tcW w:w="2830" w:type="dxa"/>
          </w:tcPr>
          <w:p w:rsidR="00BB4DE3" w:rsidRDefault="007D371C" w:rsidP="00064073">
            <w:pPr>
              <w:jc w:val="both"/>
            </w:pPr>
            <w:r>
              <w:t xml:space="preserve">Hide Extensions </w:t>
            </w:r>
            <w:proofErr w:type="gramStart"/>
            <w:r>
              <w:t>For</w:t>
            </w:r>
            <w:proofErr w:type="gramEnd"/>
            <w:r>
              <w:t xml:space="preserve"> Know</w:t>
            </w:r>
            <w:r w:rsidR="00372C19">
              <w:t>n</w:t>
            </w:r>
            <w:r>
              <w:t xml:space="preserve"> File Types</w:t>
            </w:r>
          </w:p>
        </w:tc>
        <w:tc>
          <w:tcPr>
            <w:tcW w:w="3828" w:type="dxa"/>
          </w:tcPr>
          <w:p w:rsidR="00BB4DE3" w:rsidRDefault="00372C19" w:rsidP="00126499">
            <w:r>
              <w:t xml:space="preserve">File extensions for known file types (such a .doc or .exe) are not shown </w:t>
            </w:r>
          </w:p>
        </w:tc>
        <w:tc>
          <w:tcPr>
            <w:tcW w:w="2352" w:type="dxa"/>
          </w:tcPr>
          <w:p w:rsidR="00BB4DE3" w:rsidRDefault="00372C19" w:rsidP="00126499">
            <w:r>
              <w:t>Selected</w:t>
            </w:r>
          </w:p>
        </w:tc>
      </w:tr>
      <w:tr w:rsidR="00BB4DE3" w:rsidTr="00915E0E">
        <w:tc>
          <w:tcPr>
            <w:tcW w:w="2830" w:type="dxa"/>
          </w:tcPr>
          <w:p w:rsidR="00BB4DE3" w:rsidRDefault="00651C47" w:rsidP="00126499">
            <w:r>
              <w:t>Hide Protected Operating System Files (Recommended)</w:t>
            </w:r>
          </w:p>
        </w:tc>
        <w:tc>
          <w:tcPr>
            <w:tcW w:w="3828" w:type="dxa"/>
          </w:tcPr>
          <w:p w:rsidR="00BB4DE3" w:rsidRDefault="00651C47" w:rsidP="00126499">
            <w:r>
              <w:t xml:space="preserve">OS files are not shown by default, protecting them from modification or deletion </w:t>
            </w:r>
            <w:proofErr w:type="gramStart"/>
            <w:r>
              <w:t>by  user</w:t>
            </w:r>
            <w:proofErr w:type="gramEnd"/>
          </w:p>
        </w:tc>
        <w:tc>
          <w:tcPr>
            <w:tcW w:w="2352" w:type="dxa"/>
          </w:tcPr>
          <w:p w:rsidR="00BB4DE3" w:rsidRDefault="00651C47" w:rsidP="00126499">
            <w:r>
              <w:t>Selected</w:t>
            </w:r>
          </w:p>
        </w:tc>
      </w:tr>
      <w:tr w:rsidR="00BB4DE3" w:rsidTr="00915E0E">
        <w:tc>
          <w:tcPr>
            <w:tcW w:w="2830" w:type="dxa"/>
          </w:tcPr>
          <w:p w:rsidR="00BB4DE3" w:rsidRDefault="006A6789" w:rsidP="00126499">
            <w:r>
              <w:t xml:space="preserve">Launch Folder Windows </w:t>
            </w:r>
            <w:proofErr w:type="gramStart"/>
            <w:r>
              <w:t>In</w:t>
            </w:r>
            <w:proofErr w:type="gramEnd"/>
            <w:r>
              <w:t xml:space="preserve"> A Separate Process</w:t>
            </w:r>
          </w:p>
        </w:tc>
        <w:tc>
          <w:tcPr>
            <w:tcW w:w="3828" w:type="dxa"/>
          </w:tcPr>
          <w:p w:rsidR="00BB4DE3" w:rsidRDefault="006A6789" w:rsidP="00126499">
            <w:r>
              <w:t xml:space="preserve">Opens the windows in separate parts of memory, slower but more stable. </w:t>
            </w:r>
          </w:p>
        </w:tc>
        <w:tc>
          <w:tcPr>
            <w:tcW w:w="2352" w:type="dxa"/>
          </w:tcPr>
          <w:p w:rsidR="00BB4DE3" w:rsidRDefault="006A6789" w:rsidP="00126499">
            <w:r>
              <w:t>Not selected</w:t>
            </w:r>
          </w:p>
        </w:tc>
      </w:tr>
      <w:tr w:rsidR="00BB4DE3" w:rsidTr="00915E0E">
        <w:tc>
          <w:tcPr>
            <w:tcW w:w="2830" w:type="dxa"/>
          </w:tcPr>
          <w:p w:rsidR="00BB4DE3" w:rsidRDefault="00352B37" w:rsidP="00126499">
            <w:r>
              <w:t>Show Drive Letters</w:t>
            </w:r>
          </w:p>
        </w:tc>
        <w:tc>
          <w:tcPr>
            <w:tcW w:w="3828" w:type="dxa"/>
          </w:tcPr>
          <w:p w:rsidR="00BB4DE3" w:rsidRDefault="00352B37" w:rsidP="00126499">
            <w:r>
              <w:t>If disabled, only the drive name is shown</w:t>
            </w:r>
          </w:p>
        </w:tc>
        <w:tc>
          <w:tcPr>
            <w:tcW w:w="2352" w:type="dxa"/>
          </w:tcPr>
          <w:p w:rsidR="00BB4DE3" w:rsidRDefault="00352B37" w:rsidP="00126499">
            <w:r>
              <w:t>Selected</w:t>
            </w:r>
          </w:p>
        </w:tc>
      </w:tr>
      <w:tr w:rsidR="00BB4DE3" w:rsidTr="00915E0E">
        <w:tc>
          <w:tcPr>
            <w:tcW w:w="2830" w:type="dxa"/>
          </w:tcPr>
          <w:p w:rsidR="00BB4DE3" w:rsidRDefault="00676C6B" w:rsidP="00126499">
            <w:r>
              <w:t xml:space="preserve">Show Encrypted </w:t>
            </w:r>
            <w:proofErr w:type="gramStart"/>
            <w:r>
              <w:t>Or</w:t>
            </w:r>
            <w:proofErr w:type="gramEnd"/>
            <w:r>
              <w:t xml:space="preserve"> Compressed NTFS Files In Colour</w:t>
            </w:r>
          </w:p>
        </w:tc>
        <w:tc>
          <w:tcPr>
            <w:tcW w:w="3828" w:type="dxa"/>
          </w:tcPr>
          <w:p w:rsidR="00BB4DE3" w:rsidRDefault="006A32A8" w:rsidP="00126499">
            <w:r>
              <w:t>Displays these files in an alternate colour in a folder window</w:t>
            </w:r>
          </w:p>
        </w:tc>
        <w:tc>
          <w:tcPr>
            <w:tcW w:w="2352" w:type="dxa"/>
          </w:tcPr>
          <w:p w:rsidR="00BB4DE3" w:rsidRDefault="006A32A8" w:rsidP="00126499">
            <w:r>
              <w:t>Selected</w:t>
            </w:r>
          </w:p>
        </w:tc>
      </w:tr>
      <w:tr w:rsidR="00BB4DE3" w:rsidTr="00915E0E">
        <w:tc>
          <w:tcPr>
            <w:tcW w:w="2830" w:type="dxa"/>
          </w:tcPr>
          <w:p w:rsidR="00BB4DE3" w:rsidRDefault="009E76B5" w:rsidP="00126499">
            <w:r>
              <w:t xml:space="preserve">Show Pop-Up Description </w:t>
            </w:r>
            <w:proofErr w:type="gramStart"/>
            <w:r>
              <w:t>For</w:t>
            </w:r>
            <w:proofErr w:type="gramEnd"/>
            <w:r>
              <w:t xml:space="preserve"> Folder And Desktop Items</w:t>
            </w:r>
          </w:p>
        </w:tc>
        <w:tc>
          <w:tcPr>
            <w:tcW w:w="3828" w:type="dxa"/>
          </w:tcPr>
          <w:p w:rsidR="00BB4DE3" w:rsidRDefault="009E76B5" w:rsidP="00126499">
            <w:r>
              <w:t>Determines if a pop-up tooltip is displayed when mouse hovers over files and folders</w:t>
            </w:r>
          </w:p>
        </w:tc>
        <w:tc>
          <w:tcPr>
            <w:tcW w:w="2352" w:type="dxa"/>
          </w:tcPr>
          <w:p w:rsidR="00BB4DE3" w:rsidRDefault="009E76B5" w:rsidP="00126499">
            <w:r>
              <w:t>Selected</w:t>
            </w:r>
          </w:p>
        </w:tc>
      </w:tr>
      <w:tr w:rsidR="00BB4DE3" w:rsidTr="00915E0E">
        <w:tc>
          <w:tcPr>
            <w:tcW w:w="2830" w:type="dxa"/>
          </w:tcPr>
          <w:p w:rsidR="00BB4DE3" w:rsidRDefault="00B535CF" w:rsidP="00126499">
            <w:r>
              <w:t xml:space="preserve">Show Preview Handlers </w:t>
            </w:r>
            <w:proofErr w:type="gramStart"/>
            <w:r>
              <w:t>In</w:t>
            </w:r>
            <w:proofErr w:type="gramEnd"/>
            <w:r>
              <w:t xml:space="preserve"> Preview Pane</w:t>
            </w:r>
          </w:p>
        </w:tc>
        <w:tc>
          <w:tcPr>
            <w:tcW w:w="3828" w:type="dxa"/>
          </w:tcPr>
          <w:p w:rsidR="00BB4DE3" w:rsidRDefault="00B535CF" w:rsidP="00126499">
            <w:r>
              <w:t>Shows the contents of files in the preview pane</w:t>
            </w:r>
          </w:p>
        </w:tc>
        <w:tc>
          <w:tcPr>
            <w:tcW w:w="2352" w:type="dxa"/>
          </w:tcPr>
          <w:p w:rsidR="00BB4DE3" w:rsidRDefault="00B535CF" w:rsidP="00126499">
            <w:r>
              <w:t>Selected</w:t>
            </w:r>
          </w:p>
        </w:tc>
      </w:tr>
      <w:tr w:rsidR="00BB4DE3" w:rsidTr="00915E0E">
        <w:tc>
          <w:tcPr>
            <w:tcW w:w="2830" w:type="dxa"/>
          </w:tcPr>
          <w:p w:rsidR="00BB4DE3" w:rsidRDefault="00B535CF" w:rsidP="00126499">
            <w:r>
              <w:t xml:space="preserve">Use Check Boxes </w:t>
            </w:r>
            <w:proofErr w:type="gramStart"/>
            <w:r>
              <w:t>To</w:t>
            </w:r>
            <w:proofErr w:type="gramEnd"/>
            <w:r>
              <w:t xml:space="preserve"> Select Items</w:t>
            </w:r>
          </w:p>
        </w:tc>
        <w:tc>
          <w:tcPr>
            <w:tcW w:w="3828" w:type="dxa"/>
          </w:tcPr>
          <w:p w:rsidR="00BB4DE3" w:rsidRDefault="00B535CF" w:rsidP="00126499">
            <w:r>
              <w:t>Adds a check box next to each file, allowing one or more to be selected</w:t>
            </w:r>
          </w:p>
        </w:tc>
        <w:tc>
          <w:tcPr>
            <w:tcW w:w="2352" w:type="dxa"/>
          </w:tcPr>
          <w:p w:rsidR="00BB4DE3" w:rsidRDefault="00B535CF" w:rsidP="00126499">
            <w:r>
              <w:t>Not selected</w:t>
            </w:r>
          </w:p>
        </w:tc>
      </w:tr>
      <w:tr w:rsidR="0080068A" w:rsidTr="00915E0E">
        <w:tc>
          <w:tcPr>
            <w:tcW w:w="2830" w:type="dxa"/>
          </w:tcPr>
          <w:p w:rsidR="0080068A" w:rsidRDefault="0080068A" w:rsidP="00126499">
            <w:r>
              <w:t>Use Sharing Wizard (recommended)</w:t>
            </w:r>
          </w:p>
        </w:tc>
        <w:tc>
          <w:tcPr>
            <w:tcW w:w="3828" w:type="dxa"/>
          </w:tcPr>
          <w:p w:rsidR="0080068A" w:rsidRDefault="0080068A" w:rsidP="00126499">
            <w:r>
              <w:t>Allows sharing folders using a simplified method</w:t>
            </w:r>
          </w:p>
        </w:tc>
        <w:tc>
          <w:tcPr>
            <w:tcW w:w="2352" w:type="dxa"/>
          </w:tcPr>
          <w:p w:rsidR="0080068A" w:rsidRDefault="0080068A" w:rsidP="00126499">
            <w:r>
              <w:t>Selected</w:t>
            </w:r>
          </w:p>
        </w:tc>
      </w:tr>
      <w:tr w:rsidR="003424B7" w:rsidTr="00915E0E">
        <w:tc>
          <w:tcPr>
            <w:tcW w:w="2830" w:type="dxa"/>
          </w:tcPr>
          <w:p w:rsidR="003424B7" w:rsidRDefault="003424B7" w:rsidP="003424B7">
            <w:r>
              <w:t xml:space="preserve">When Typing </w:t>
            </w:r>
            <w:proofErr w:type="gramStart"/>
            <w:r>
              <w:t>Into</w:t>
            </w:r>
            <w:proofErr w:type="gramEnd"/>
            <w:r>
              <w:t xml:space="preserve"> List View</w:t>
            </w:r>
          </w:p>
        </w:tc>
        <w:tc>
          <w:tcPr>
            <w:tcW w:w="3828" w:type="dxa"/>
          </w:tcPr>
          <w:p w:rsidR="003424B7" w:rsidRDefault="003424B7" w:rsidP="003424B7">
            <w:r>
              <w:t>Selects whether text is automatically typed into the search box or whether the typed item is selected in the view</w:t>
            </w:r>
          </w:p>
        </w:tc>
        <w:tc>
          <w:tcPr>
            <w:tcW w:w="2352" w:type="dxa"/>
          </w:tcPr>
          <w:p w:rsidR="003424B7" w:rsidRDefault="003424B7" w:rsidP="003424B7">
            <w:r>
              <w:t xml:space="preserve">Select </w:t>
            </w:r>
            <w:proofErr w:type="gramStart"/>
            <w:r>
              <w:t>The</w:t>
            </w:r>
            <w:proofErr w:type="gramEnd"/>
            <w:r>
              <w:t xml:space="preserve"> Typed Item In The View</w:t>
            </w:r>
          </w:p>
        </w:tc>
      </w:tr>
    </w:tbl>
    <w:p w:rsidR="00A36E28" w:rsidRDefault="00A36E28" w:rsidP="00C65BAA">
      <w:pPr>
        <w:pStyle w:val="Heading2"/>
      </w:pPr>
      <w:bookmarkStart w:id="23" w:name="_Toc506984530"/>
      <w:r>
        <w:lastRenderedPageBreak/>
        <w:t>Shared folder options</w:t>
      </w:r>
      <w:bookmarkEnd w:id="23"/>
    </w:p>
    <w:p w:rsidR="00A36E28" w:rsidRDefault="00A36E28" w:rsidP="00C65BAA">
      <w:pPr>
        <w:pStyle w:val="Heading2"/>
      </w:pPr>
    </w:p>
    <w:tbl>
      <w:tblPr>
        <w:tblStyle w:val="TableGrid"/>
        <w:tblW w:w="0" w:type="auto"/>
        <w:tblLook w:val="04A0" w:firstRow="1" w:lastRow="0" w:firstColumn="1" w:lastColumn="0" w:noHBand="0" w:noVBand="1"/>
      </w:tblPr>
      <w:tblGrid>
        <w:gridCol w:w="4505"/>
        <w:gridCol w:w="4505"/>
      </w:tblGrid>
      <w:tr w:rsidR="00A36E28" w:rsidTr="00A36E28">
        <w:tc>
          <w:tcPr>
            <w:tcW w:w="4505" w:type="dxa"/>
          </w:tcPr>
          <w:p w:rsidR="00A36E28" w:rsidRPr="00A36E28" w:rsidRDefault="00A36E28" w:rsidP="00A36E28">
            <w:pPr>
              <w:rPr>
                <w:b/>
              </w:rPr>
            </w:pPr>
            <w:r w:rsidRPr="00A36E28">
              <w:rPr>
                <w:b/>
              </w:rPr>
              <w:t>Option</w:t>
            </w:r>
          </w:p>
        </w:tc>
        <w:tc>
          <w:tcPr>
            <w:tcW w:w="4505" w:type="dxa"/>
          </w:tcPr>
          <w:p w:rsidR="00A36E28" w:rsidRPr="00A36E28" w:rsidRDefault="00A36E28" w:rsidP="00A36E28">
            <w:pPr>
              <w:rPr>
                <w:b/>
              </w:rPr>
            </w:pPr>
            <w:r w:rsidRPr="00A36E28">
              <w:rPr>
                <w:b/>
              </w:rPr>
              <w:t>Description</w:t>
            </w:r>
          </w:p>
        </w:tc>
      </w:tr>
      <w:tr w:rsidR="00A36E28" w:rsidTr="00A36E28">
        <w:tc>
          <w:tcPr>
            <w:tcW w:w="4505" w:type="dxa"/>
          </w:tcPr>
          <w:p w:rsidR="00A36E28" w:rsidRDefault="00A36E28" w:rsidP="00A36E28">
            <w:r>
              <w:t>Share This Folder</w:t>
            </w:r>
          </w:p>
        </w:tc>
        <w:tc>
          <w:tcPr>
            <w:tcW w:w="4505" w:type="dxa"/>
          </w:tcPr>
          <w:p w:rsidR="00A36E28" w:rsidRDefault="00A36E28" w:rsidP="00A36E28">
            <w:r>
              <w:t>Makes the folder available through local and network access</w:t>
            </w:r>
          </w:p>
        </w:tc>
      </w:tr>
      <w:tr w:rsidR="00A36E28" w:rsidTr="00A36E28">
        <w:tc>
          <w:tcPr>
            <w:tcW w:w="4505" w:type="dxa"/>
          </w:tcPr>
          <w:p w:rsidR="00A36E28" w:rsidRDefault="00A36E28" w:rsidP="00A36E28">
            <w:r>
              <w:t>Share Name</w:t>
            </w:r>
          </w:p>
        </w:tc>
        <w:tc>
          <w:tcPr>
            <w:tcW w:w="4505" w:type="dxa"/>
          </w:tcPr>
          <w:p w:rsidR="00A36E28" w:rsidRDefault="00A36E28" w:rsidP="00A36E28">
            <w:r>
              <w:t>A descriptive name for the share</w:t>
            </w:r>
          </w:p>
        </w:tc>
      </w:tr>
      <w:tr w:rsidR="00A36E28" w:rsidTr="00A36E28">
        <w:tc>
          <w:tcPr>
            <w:tcW w:w="4505" w:type="dxa"/>
          </w:tcPr>
          <w:p w:rsidR="00A36E28" w:rsidRDefault="00A36E28" w:rsidP="00A36E28">
            <w:r>
              <w:t>Comments</w:t>
            </w:r>
          </w:p>
        </w:tc>
        <w:tc>
          <w:tcPr>
            <w:tcW w:w="4505" w:type="dxa"/>
          </w:tcPr>
          <w:p w:rsidR="00A36E28" w:rsidRDefault="00A36E28" w:rsidP="00A36E28">
            <w:r>
              <w:t>Additional information about the share</w:t>
            </w:r>
          </w:p>
        </w:tc>
      </w:tr>
      <w:tr w:rsidR="00A36E28" w:rsidTr="00A36E28">
        <w:tc>
          <w:tcPr>
            <w:tcW w:w="4505" w:type="dxa"/>
          </w:tcPr>
          <w:p w:rsidR="00A36E28" w:rsidRDefault="00A36E28" w:rsidP="00A36E28">
            <w:r>
              <w:t xml:space="preserve">Limit </w:t>
            </w:r>
            <w:proofErr w:type="gramStart"/>
            <w:r>
              <w:t>The</w:t>
            </w:r>
            <w:proofErr w:type="gramEnd"/>
            <w:r>
              <w:t xml:space="preserve"> Number Of Simultaneous Users To</w:t>
            </w:r>
          </w:p>
        </w:tc>
        <w:tc>
          <w:tcPr>
            <w:tcW w:w="4505" w:type="dxa"/>
          </w:tcPr>
          <w:p w:rsidR="00A36E28" w:rsidRDefault="00A36E28" w:rsidP="00A36E28">
            <w:r>
              <w:t>The maximum number of simultaneous connections to the share (Maximum 20)</w:t>
            </w:r>
          </w:p>
        </w:tc>
      </w:tr>
      <w:tr w:rsidR="00A36E28" w:rsidTr="00A36E28">
        <w:tc>
          <w:tcPr>
            <w:tcW w:w="4505" w:type="dxa"/>
          </w:tcPr>
          <w:p w:rsidR="00A36E28" w:rsidRDefault="00A36E28" w:rsidP="00A36E28">
            <w:r>
              <w:t>Permissions</w:t>
            </w:r>
          </w:p>
        </w:tc>
        <w:tc>
          <w:tcPr>
            <w:tcW w:w="4505" w:type="dxa"/>
          </w:tcPr>
          <w:p w:rsidR="00A36E28" w:rsidRDefault="00A36E28" w:rsidP="00A36E28">
            <w:r>
              <w:t xml:space="preserve">How users </w:t>
            </w:r>
          </w:p>
        </w:tc>
      </w:tr>
      <w:tr w:rsidR="00A36E28" w:rsidTr="00A36E28">
        <w:tc>
          <w:tcPr>
            <w:tcW w:w="4505" w:type="dxa"/>
          </w:tcPr>
          <w:p w:rsidR="00A36E28" w:rsidRDefault="00A36E28" w:rsidP="00A36E28">
            <w:r>
              <w:t>Caching</w:t>
            </w:r>
          </w:p>
        </w:tc>
        <w:tc>
          <w:tcPr>
            <w:tcW w:w="4505" w:type="dxa"/>
          </w:tcPr>
          <w:p w:rsidR="00A36E28" w:rsidRDefault="00A36E28" w:rsidP="00A36E28">
            <w:r>
              <w:t>How folders are cached when the folder is offline</w:t>
            </w:r>
          </w:p>
        </w:tc>
      </w:tr>
    </w:tbl>
    <w:p w:rsidR="00E306B7" w:rsidRDefault="00E306B7" w:rsidP="00A36E28"/>
    <w:p w:rsidR="00F16C10" w:rsidRDefault="00F16C10" w:rsidP="00E306B7">
      <w:pPr>
        <w:pStyle w:val="Heading2"/>
      </w:pPr>
      <w:bookmarkStart w:id="24" w:name="_Toc506984531"/>
      <w:r>
        <w:rPr>
          <w:rFonts w:ascii="Courier" w:hAnsi="Courier"/>
        </w:rPr>
        <w:t>i</w:t>
      </w:r>
      <w:r w:rsidRPr="00F16C10">
        <w:rPr>
          <w:rFonts w:ascii="Courier" w:hAnsi="Courier"/>
        </w:rPr>
        <w:t>pconfig</w:t>
      </w:r>
      <w:r>
        <w:t xml:space="preserve"> switches</w:t>
      </w:r>
      <w:bookmarkEnd w:id="24"/>
    </w:p>
    <w:p w:rsidR="00F16C10" w:rsidRDefault="00F16C10" w:rsidP="00E306B7">
      <w:pPr>
        <w:pStyle w:val="Heading2"/>
      </w:pPr>
    </w:p>
    <w:tbl>
      <w:tblPr>
        <w:tblStyle w:val="TableGrid"/>
        <w:tblW w:w="0" w:type="auto"/>
        <w:tblLook w:val="04A0" w:firstRow="1" w:lastRow="0" w:firstColumn="1" w:lastColumn="0" w:noHBand="0" w:noVBand="1"/>
      </w:tblPr>
      <w:tblGrid>
        <w:gridCol w:w="2689"/>
        <w:gridCol w:w="6321"/>
      </w:tblGrid>
      <w:tr w:rsidR="00F16C10" w:rsidTr="00F16C10">
        <w:tc>
          <w:tcPr>
            <w:tcW w:w="2689" w:type="dxa"/>
          </w:tcPr>
          <w:p w:rsidR="00F16C10" w:rsidRPr="00F16C10" w:rsidRDefault="00F16C10" w:rsidP="00F16C10">
            <w:pPr>
              <w:rPr>
                <w:b/>
              </w:rPr>
            </w:pPr>
            <w:r w:rsidRPr="00F16C10">
              <w:rPr>
                <w:b/>
              </w:rPr>
              <w:t>Switch</w:t>
            </w:r>
          </w:p>
        </w:tc>
        <w:tc>
          <w:tcPr>
            <w:tcW w:w="6321" w:type="dxa"/>
          </w:tcPr>
          <w:p w:rsidR="00F16C10" w:rsidRPr="00F16C10" w:rsidRDefault="00F16C10" w:rsidP="00F16C10">
            <w:pPr>
              <w:rPr>
                <w:b/>
              </w:rPr>
            </w:pPr>
            <w:r w:rsidRPr="00F16C10">
              <w:rPr>
                <w:b/>
              </w:rPr>
              <w:t>Description</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
        </w:tc>
        <w:tc>
          <w:tcPr>
            <w:tcW w:w="6321" w:type="dxa"/>
          </w:tcPr>
          <w:p w:rsidR="00F16C10" w:rsidRDefault="00F16C10" w:rsidP="00F16C10">
            <w:r>
              <w:t xml:space="preserve">Shows all the help options </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/all</w:t>
            </w:r>
          </w:p>
        </w:tc>
        <w:tc>
          <w:tcPr>
            <w:tcW w:w="6321" w:type="dxa"/>
          </w:tcPr>
          <w:p w:rsidR="00F16C10" w:rsidRDefault="00F16C10" w:rsidP="00F16C10">
            <w:r>
              <w:t>Shows all the information about the IP configuration</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/release</w:t>
            </w:r>
          </w:p>
        </w:tc>
        <w:tc>
          <w:tcPr>
            <w:tcW w:w="6321" w:type="dxa"/>
          </w:tcPr>
          <w:p w:rsidR="00F16C10" w:rsidRDefault="008E65FC" w:rsidP="00F16C10">
            <w:r>
              <w:t>Releases an IPv4 address assigned through DHCP</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/release6</w:t>
            </w:r>
          </w:p>
        </w:tc>
        <w:tc>
          <w:tcPr>
            <w:tcW w:w="6321" w:type="dxa"/>
          </w:tcPr>
          <w:p w:rsidR="00F16C10" w:rsidRDefault="008E65FC" w:rsidP="00F16C10">
            <w:r>
              <w:t>Releases an IPv6 address assigned through DHCP</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/renew</w:t>
            </w:r>
          </w:p>
        </w:tc>
        <w:tc>
          <w:tcPr>
            <w:tcW w:w="6321" w:type="dxa"/>
          </w:tcPr>
          <w:p w:rsidR="00F16C10" w:rsidRDefault="008E65FC" w:rsidP="00F16C10">
            <w:r>
              <w:t>Renews an IPv4 address through DHCP</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/renew6</w:t>
            </w:r>
          </w:p>
        </w:tc>
        <w:tc>
          <w:tcPr>
            <w:tcW w:w="6321" w:type="dxa"/>
          </w:tcPr>
          <w:p w:rsidR="00F16C10" w:rsidRDefault="008E65FC" w:rsidP="00F16C10">
            <w:r>
              <w:t>Renews an IPv6 address through DHCP</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roofErr w:type="spellStart"/>
            <w:r w:rsidRPr="00F16C10">
              <w:rPr>
                <w:rFonts w:ascii="Courier" w:hAnsi="Courier"/>
              </w:rPr>
              <w:t>flushdns</w:t>
            </w:r>
            <w:proofErr w:type="spellEnd"/>
          </w:p>
        </w:tc>
        <w:tc>
          <w:tcPr>
            <w:tcW w:w="6321" w:type="dxa"/>
          </w:tcPr>
          <w:p w:rsidR="00F16C10" w:rsidRDefault="008E65FC" w:rsidP="00F16C10">
            <w:r>
              <w:t>Purges the DNS resolver cache</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roofErr w:type="spellStart"/>
            <w:r w:rsidRPr="00F16C10">
              <w:rPr>
                <w:rFonts w:ascii="Courier" w:hAnsi="Courier"/>
              </w:rPr>
              <w:t>registerdsn</w:t>
            </w:r>
            <w:proofErr w:type="spellEnd"/>
          </w:p>
        </w:tc>
        <w:tc>
          <w:tcPr>
            <w:tcW w:w="6321" w:type="dxa"/>
          </w:tcPr>
          <w:p w:rsidR="00F16C10" w:rsidRDefault="008E65FC" w:rsidP="00F16C10">
            <w:r>
              <w:t>Refreshes DHCP leases and re-registers DNS names</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roofErr w:type="spellStart"/>
            <w:r w:rsidRPr="00F16C10">
              <w:rPr>
                <w:rFonts w:ascii="Courier" w:hAnsi="Courier"/>
              </w:rPr>
              <w:t>displaydns</w:t>
            </w:r>
            <w:proofErr w:type="spellEnd"/>
          </w:p>
        </w:tc>
        <w:tc>
          <w:tcPr>
            <w:tcW w:w="6321" w:type="dxa"/>
          </w:tcPr>
          <w:p w:rsidR="00F16C10" w:rsidRDefault="008E65FC" w:rsidP="00F16C10">
            <w:r>
              <w:t>Displays the contents of the DNS resolver cache</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roofErr w:type="spellStart"/>
            <w:r w:rsidRPr="00F16C10">
              <w:rPr>
                <w:rFonts w:ascii="Courier" w:hAnsi="Courier"/>
              </w:rPr>
              <w:t>showclassID</w:t>
            </w:r>
            <w:proofErr w:type="spellEnd"/>
          </w:p>
        </w:tc>
        <w:tc>
          <w:tcPr>
            <w:tcW w:w="6321" w:type="dxa"/>
          </w:tcPr>
          <w:p w:rsidR="00F16C10" w:rsidRDefault="008E65FC" w:rsidP="00F16C10">
            <w:r>
              <w:t>Lists the DHCP class IDs allowed by the computer</w:t>
            </w:r>
          </w:p>
        </w:tc>
      </w:tr>
      <w:tr w:rsidR="00F16C10" w:rsidTr="00F16C10">
        <w:tc>
          <w:tcPr>
            <w:tcW w:w="2689" w:type="dxa"/>
          </w:tcPr>
          <w:p w:rsidR="00F16C10" w:rsidRPr="00F16C10" w:rsidRDefault="00F16C10" w:rsidP="00F16C10">
            <w:pPr>
              <w:rPr>
                <w:rFonts w:ascii="Courier" w:hAnsi="Courier"/>
              </w:rPr>
            </w:pPr>
            <w:r w:rsidRPr="00F16C10">
              <w:rPr>
                <w:rFonts w:ascii="Courier" w:hAnsi="Courier"/>
              </w:rPr>
              <w:t>/</w:t>
            </w:r>
            <w:proofErr w:type="spellStart"/>
            <w:r w:rsidRPr="00F16C10">
              <w:rPr>
                <w:rFonts w:ascii="Courier" w:hAnsi="Courier"/>
              </w:rPr>
              <w:t>setclassID</w:t>
            </w:r>
            <w:proofErr w:type="spellEnd"/>
          </w:p>
        </w:tc>
        <w:tc>
          <w:tcPr>
            <w:tcW w:w="6321" w:type="dxa"/>
          </w:tcPr>
          <w:p w:rsidR="00F16C10" w:rsidRDefault="008E65FC" w:rsidP="00F16C10">
            <w:r>
              <w:t>Modifies the DHCP class ID</w:t>
            </w:r>
          </w:p>
        </w:tc>
      </w:tr>
    </w:tbl>
    <w:p w:rsidR="008C1D37" w:rsidRDefault="008C1D37" w:rsidP="00F16C10"/>
    <w:p w:rsidR="008C1D37" w:rsidRDefault="008C1D37" w:rsidP="008C1D37">
      <w:pPr>
        <w:pStyle w:val="Heading2"/>
      </w:pPr>
      <w:bookmarkStart w:id="25" w:name="_Toc506984532"/>
      <w:r>
        <w:t>Common port numbers</w:t>
      </w:r>
      <w:bookmarkEnd w:id="25"/>
    </w:p>
    <w:p w:rsidR="008C1D37" w:rsidRDefault="008C1D37" w:rsidP="008C1D37">
      <w:pPr>
        <w:pStyle w:val="Heading2"/>
      </w:pPr>
    </w:p>
    <w:tbl>
      <w:tblPr>
        <w:tblStyle w:val="TableGrid"/>
        <w:tblW w:w="0" w:type="auto"/>
        <w:tblLook w:val="04A0" w:firstRow="1" w:lastRow="0" w:firstColumn="1" w:lastColumn="0" w:noHBand="0" w:noVBand="1"/>
      </w:tblPr>
      <w:tblGrid>
        <w:gridCol w:w="4505"/>
        <w:gridCol w:w="4505"/>
      </w:tblGrid>
      <w:tr w:rsidR="008C1D37" w:rsidTr="008C1D37">
        <w:tc>
          <w:tcPr>
            <w:tcW w:w="4505" w:type="dxa"/>
          </w:tcPr>
          <w:p w:rsidR="008C1D37" w:rsidRPr="008C1D37" w:rsidRDefault="008C1D37" w:rsidP="008C1D37">
            <w:pPr>
              <w:rPr>
                <w:b/>
              </w:rPr>
            </w:pPr>
            <w:r w:rsidRPr="008C1D37">
              <w:rPr>
                <w:b/>
              </w:rPr>
              <w:t>Port number</w:t>
            </w:r>
          </w:p>
        </w:tc>
        <w:tc>
          <w:tcPr>
            <w:tcW w:w="4505" w:type="dxa"/>
          </w:tcPr>
          <w:p w:rsidR="008C1D37" w:rsidRPr="008C1D37" w:rsidRDefault="008C1D37" w:rsidP="008C1D37">
            <w:pPr>
              <w:rPr>
                <w:b/>
              </w:rPr>
            </w:pPr>
            <w:r w:rsidRPr="008C1D37">
              <w:rPr>
                <w:b/>
              </w:rPr>
              <w:t>Associated service or application</w:t>
            </w:r>
          </w:p>
        </w:tc>
      </w:tr>
      <w:tr w:rsidR="008C1D37" w:rsidTr="008C1D37">
        <w:tc>
          <w:tcPr>
            <w:tcW w:w="4505" w:type="dxa"/>
          </w:tcPr>
          <w:p w:rsidR="008C1D37" w:rsidRDefault="008C1D37" w:rsidP="008C1D37">
            <w:r>
              <w:t>20</w:t>
            </w:r>
          </w:p>
        </w:tc>
        <w:tc>
          <w:tcPr>
            <w:tcW w:w="4505" w:type="dxa"/>
          </w:tcPr>
          <w:p w:rsidR="008C1D37" w:rsidRDefault="008C1D37" w:rsidP="008C1D37">
            <w:r>
              <w:t>FTP data</w:t>
            </w:r>
          </w:p>
        </w:tc>
      </w:tr>
      <w:tr w:rsidR="008C1D37" w:rsidTr="008C1D37">
        <w:tc>
          <w:tcPr>
            <w:tcW w:w="4505" w:type="dxa"/>
          </w:tcPr>
          <w:p w:rsidR="008C1D37" w:rsidRDefault="008C1D37" w:rsidP="008C1D37">
            <w:r>
              <w:t>21</w:t>
            </w:r>
          </w:p>
        </w:tc>
        <w:tc>
          <w:tcPr>
            <w:tcW w:w="4505" w:type="dxa"/>
          </w:tcPr>
          <w:p w:rsidR="008C1D37" w:rsidRDefault="008C1D37" w:rsidP="008C1D37">
            <w:r>
              <w:t>FTP control</w:t>
            </w:r>
          </w:p>
        </w:tc>
      </w:tr>
      <w:tr w:rsidR="008C1D37" w:rsidTr="008C1D37">
        <w:tc>
          <w:tcPr>
            <w:tcW w:w="4505" w:type="dxa"/>
          </w:tcPr>
          <w:p w:rsidR="008C1D37" w:rsidRDefault="008C1D37" w:rsidP="008C1D37">
            <w:r>
              <w:t>22</w:t>
            </w:r>
          </w:p>
        </w:tc>
        <w:tc>
          <w:tcPr>
            <w:tcW w:w="4505" w:type="dxa"/>
          </w:tcPr>
          <w:p w:rsidR="008C1D37" w:rsidRDefault="008C1D37" w:rsidP="008C1D37">
            <w:r>
              <w:t>Secure shell (SSH)</w:t>
            </w:r>
          </w:p>
        </w:tc>
      </w:tr>
      <w:tr w:rsidR="008C1D37" w:rsidTr="008C1D37">
        <w:tc>
          <w:tcPr>
            <w:tcW w:w="4505" w:type="dxa"/>
          </w:tcPr>
          <w:p w:rsidR="008C1D37" w:rsidRDefault="008C1D37" w:rsidP="008C1D37">
            <w:r>
              <w:t>23</w:t>
            </w:r>
          </w:p>
        </w:tc>
        <w:tc>
          <w:tcPr>
            <w:tcW w:w="4505" w:type="dxa"/>
          </w:tcPr>
          <w:p w:rsidR="008C1D37" w:rsidRDefault="008C1D37" w:rsidP="008C1D37">
            <w:r>
              <w:t>Telnet</w:t>
            </w:r>
          </w:p>
        </w:tc>
      </w:tr>
      <w:tr w:rsidR="008C1D37" w:rsidTr="008C1D37">
        <w:tc>
          <w:tcPr>
            <w:tcW w:w="4505" w:type="dxa"/>
          </w:tcPr>
          <w:p w:rsidR="008C1D37" w:rsidRDefault="008C1D37" w:rsidP="008C1D37">
            <w:r>
              <w:t>25</w:t>
            </w:r>
          </w:p>
        </w:tc>
        <w:tc>
          <w:tcPr>
            <w:tcW w:w="4505" w:type="dxa"/>
          </w:tcPr>
          <w:p w:rsidR="008C1D37" w:rsidRDefault="008C1D37" w:rsidP="008C1D37">
            <w:r>
              <w:t>SMTP</w:t>
            </w:r>
          </w:p>
        </w:tc>
      </w:tr>
      <w:tr w:rsidR="008C1D37" w:rsidTr="008C1D37">
        <w:tc>
          <w:tcPr>
            <w:tcW w:w="4505" w:type="dxa"/>
          </w:tcPr>
          <w:p w:rsidR="008C1D37" w:rsidRDefault="008C1D37" w:rsidP="008C1D37">
            <w:r>
              <w:t>53</w:t>
            </w:r>
          </w:p>
        </w:tc>
        <w:tc>
          <w:tcPr>
            <w:tcW w:w="4505" w:type="dxa"/>
          </w:tcPr>
          <w:p w:rsidR="008C1D37" w:rsidRDefault="008C1D37" w:rsidP="008C1D37">
            <w:r>
              <w:t>DNS</w:t>
            </w:r>
          </w:p>
        </w:tc>
      </w:tr>
      <w:tr w:rsidR="008C1D37" w:rsidTr="008C1D37">
        <w:tc>
          <w:tcPr>
            <w:tcW w:w="4505" w:type="dxa"/>
          </w:tcPr>
          <w:p w:rsidR="008C1D37" w:rsidRDefault="008C1D37" w:rsidP="008C1D37">
            <w:r>
              <w:t>67/68</w:t>
            </w:r>
          </w:p>
        </w:tc>
        <w:tc>
          <w:tcPr>
            <w:tcW w:w="4505" w:type="dxa"/>
          </w:tcPr>
          <w:p w:rsidR="008C1D37" w:rsidRDefault="008C1D37" w:rsidP="008C1D37">
            <w:r>
              <w:t>DHCP/BOOTP</w:t>
            </w:r>
          </w:p>
        </w:tc>
      </w:tr>
      <w:tr w:rsidR="008C1D37" w:rsidTr="008C1D37">
        <w:tc>
          <w:tcPr>
            <w:tcW w:w="4505" w:type="dxa"/>
          </w:tcPr>
          <w:p w:rsidR="008C1D37" w:rsidRDefault="008C1D37" w:rsidP="008C1D37">
            <w:r>
              <w:t>80</w:t>
            </w:r>
          </w:p>
        </w:tc>
        <w:tc>
          <w:tcPr>
            <w:tcW w:w="4505" w:type="dxa"/>
          </w:tcPr>
          <w:p w:rsidR="008C1D37" w:rsidRDefault="008C1D37" w:rsidP="008C1D37">
            <w:r>
              <w:t>HTTP</w:t>
            </w:r>
          </w:p>
        </w:tc>
      </w:tr>
      <w:tr w:rsidR="008C1D37" w:rsidTr="008C1D37">
        <w:tc>
          <w:tcPr>
            <w:tcW w:w="4505" w:type="dxa"/>
          </w:tcPr>
          <w:p w:rsidR="008C1D37" w:rsidRDefault="008C1D37" w:rsidP="008C1D37">
            <w:r>
              <w:t>102</w:t>
            </w:r>
          </w:p>
        </w:tc>
        <w:tc>
          <w:tcPr>
            <w:tcW w:w="4505" w:type="dxa"/>
          </w:tcPr>
          <w:p w:rsidR="008C1D37" w:rsidRDefault="008C1D37" w:rsidP="008C1D37">
            <w:r>
              <w:t>Microsoft Exchange Server</w:t>
            </w:r>
          </w:p>
        </w:tc>
      </w:tr>
      <w:tr w:rsidR="008C1D37" w:rsidTr="008C1D37">
        <w:tc>
          <w:tcPr>
            <w:tcW w:w="4505" w:type="dxa"/>
          </w:tcPr>
          <w:p w:rsidR="008C1D37" w:rsidRDefault="008C1D37" w:rsidP="008C1D37">
            <w:r>
              <w:t>110</w:t>
            </w:r>
          </w:p>
        </w:tc>
        <w:tc>
          <w:tcPr>
            <w:tcW w:w="4505" w:type="dxa"/>
          </w:tcPr>
          <w:p w:rsidR="008C1D37" w:rsidRDefault="008C1D37" w:rsidP="008C1D37">
            <w:r>
              <w:t>POP3</w:t>
            </w:r>
          </w:p>
        </w:tc>
      </w:tr>
      <w:tr w:rsidR="008C1D37" w:rsidTr="008C1D37">
        <w:tc>
          <w:tcPr>
            <w:tcW w:w="4505" w:type="dxa"/>
          </w:tcPr>
          <w:p w:rsidR="008C1D37" w:rsidRDefault="008C1D37" w:rsidP="008C1D37">
            <w:r>
              <w:t>443</w:t>
            </w:r>
          </w:p>
        </w:tc>
        <w:tc>
          <w:tcPr>
            <w:tcW w:w="4505" w:type="dxa"/>
          </w:tcPr>
          <w:p w:rsidR="008C1D37" w:rsidRDefault="008C1D37" w:rsidP="008C1D37">
            <w:r>
              <w:t>HHTPS (HTTP with SSL)</w:t>
            </w:r>
          </w:p>
        </w:tc>
      </w:tr>
    </w:tbl>
    <w:p w:rsidR="00C65BAA" w:rsidRDefault="00C65BAA" w:rsidP="008C1D37">
      <w:pPr>
        <w:pStyle w:val="Heading2"/>
      </w:pPr>
      <w:r>
        <w:br w:type="page"/>
      </w:r>
    </w:p>
    <w:p w:rsidR="008F17AE" w:rsidRDefault="00985EA6" w:rsidP="00985EA6">
      <w:pPr>
        <w:pStyle w:val="Heading2"/>
      </w:pPr>
      <w:bookmarkStart w:id="26" w:name="_Toc506984533"/>
      <w:r w:rsidRPr="00985EA6">
        <w:rPr>
          <w:rFonts w:ascii="Courier" w:hAnsi="Courier"/>
        </w:rPr>
        <w:lastRenderedPageBreak/>
        <w:t>WinAppDeployCmd.exe</w:t>
      </w:r>
      <w:r>
        <w:t xml:space="preserve"> commands and switches</w:t>
      </w:r>
      <w:bookmarkEnd w:id="26"/>
    </w:p>
    <w:p w:rsidR="00985EA6" w:rsidRDefault="00985EA6" w:rsidP="00985EA6"/>
    <w:tbl>
      <w:tblPr>
        <w:tblStyle w:val="TableGrid"/>
        <w:tblW w:w="0" w:type="auto"/>
        <w:tblLook w:val="04A0" w:firstRow="1" w:lastRow="0" w:firstColumn="1" w:lastColumn="0" w:noHBand="0" w:noVBand="1"/>
      </w:tblPr>
      <w:tblGrid>
        <w:gridCol w:w="2263"/>
        <w:gridCol w:w="6747"/>
      </w:tblGrid>
      <w:tr w:rsidR="00985EA6" w:rsidTr="00985EA6">
        <w:tc>
          <w:tcPr>
            <w:tcW w:w="2263" w:type="dxa"/>
          </w:tcPr>
          <w:p w:rsidR="00985EA6" w:rsidRPr="00985EA6" w:rsidRDefault="00985EA6" w:rsidP="00985EA6">
            <w:pPr>
              <w:rPr>
                <w:b/>
              </w:rPr>
            </w:pPr>
            <w:r w:rsidRPr="00985EA6">
              <w:rPr>
                <w:b/>
              </w:rPr>
              <w:t>Command/Switch</w:t>
            </w:r>
          </w:p>
        </w:tc>
        <w:tc>
          <w:tcPr>
            <w:tcW w:w="6747" w:type="dxa"/>
          </w:tcPr>
          <w:p w:rsidR="00985EA6" w:rsidRPr="00985EA6" w:rsidRDefault="00985EA6" w:rsidP="00985EA6">
            <w:pPr>
              <w:rPr>
                <w:b/>
              </w:rPr>
            </w:pPr>
            <w:r w:rsidRPr="00985EA6">
              <w:rPr>
                <w:b/>
              </w:rPr>
              <w:t>Description</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devices</w:t>
            </w:r>
          </w:p>
        </w:tc>
        <w:tc>
          <w:tcPr>
            <w:tcW w:w="6747" w:type="dxa"/>
          </w:tcPr>
          <w:p w:rsidR="00985EA6" w:rsidRDefault="00985EA6" w:rsidP="00985EA6">
            <w:r>
              <w:t>Shows the list of available network devices</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install</w:t>
            </w:r>
          </w:p>
        </w:tc>
        <w:tc>
          <w:tcPr>
            <w:tcW w:w="6747" w:type="dxa"/>
          </w:tcPr>
          <w:p w:rsidR="00985EA6" w:rsidRDefault="00985EA6" w:rsidP="00985EA6">
            <w:r>
              <w:t>Installs a Windows 10 application package to a target device</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list</w:t>
            </w:r>
          </w:p>
        </w:tc>
        <w:tc>
          <w:tcPr>
            <w:tcW w:w="6747" w:type="dxa"/>
          </w:tcPr>
          <w:p w:rsidR="00985EA6" w:rsidRDefault="00985EA6" w:rsidP="00985EA6">
            <w:r>
              <w:t>Shows the list of apps installed on a specified target device</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uninstall</w:t>
            </w:r>
          </w:p>
        </w:tc>
        <w:tc>
          <w:tcPr>
            <w:tcW w:w="6747" w:type="dxa"/>
          </w:tcPr>
          <w:p w:rsidR="00985EA6" w:rsidRDefault="00985EA6" w:rsidP="00985EA6">
            <w:r>
              <w:t>Uninstalls an application from the target device</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update</w:t>
            </w:r>
          </w:p>
        </w:tc>
        <w:tc>
          <w:tcPr>
            <w:tcW w:w="6747" w:type="dxa"/>
          </w:tcPr>
          <w:p w:rsidR="00985EA6" w:rsidRDefault="00985EA6" w:rsidP="00985EA6">
            <w:r>
              <w:t>Updates an already installed application</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-f (file)</w:t>
            </w:r>
          </w:p>
        </w:tc>
        <w:tc>
          <w:tcPr>
            <w:tcW w:w="6747" w:type="dxa"/>
          </w:tcPr>
          <w:p w:rsidR="00985EA6" w:rsidRDefault="00985EA6" w:rsidP="00985EA6">
            <w:r>
              <w:t>Shows the file path for the application package to install, update or uninstall</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-h (help)</w:t>
            </w:r>
          </w:p>
        </w:tc>
        <w:tc>
          <w:tcPr>
            <w:tcW w:w="6747" w:type="dxa"/>
          </w:tcPr>
          <w:p w:rsidR="00985EA6" w:rsidRDefault="00985EA6" w:rsidP="00985EA6">
            <w:r>
              <w:t>Shows all the commands, options and arguments for the tool</w:t>
            </w:r>
          </w:p>
        </w:tc>
      </w:tr>
      <w:tr w:rsidR="00985EA6" w:rsidTr="00985EA6">
        <w:tc>
          <w:tcPr>
            <w:tcW w:w="2263" w:type="dxa"/>
          </w:tcPr>
          <w:p w:rsidR="00985EA6" w:rsidRPr="00985EA6" w:rsidRDefault="00985EA6" w:rsidP="00985EA6">
            <w:pPr>
              <w:rPr>
                <w:rFonts w:ascii="Courier" w:hAnsi="Courier"/>
              </w:rPr>
            </w:pPr>
            <w:r w:rsidRPr="00985EA6">
              <w:rPr>
                <w:rFonts w:ascii="Courier" w:hAnsi="Courier"/>
              </w:rPr>
              <w:t>-</w:t>
            </w:r>
            <w:proofErr w:type="spellStart"/>
            <w:r w:rsidRPr="00985EA6">
              <w:rPr>
                <w:rFonts w:ascii="Courier" w:hAnsi="Courier"/>
              </w:rPr>
              <w:t>ip</w:t>
            </w:r>
            <w:proofErr w:type="spellEnd"/>
          </w:p>
        </w:tc>
        <w:tc>
          <w:tcPr>
            <w:tcW w:w="6747" w:type="dxa"/>
          </w:tcPr>
          <w:p w:rsidR="00985EA6" w:rsidRDefault="00985EA6" w:rsidP="00985EA6">
            <w:r>
              <w:t>Specifies an IP address for a target device</w:t>
            </w:r>
          </w:p>
        </w:tc>
      </w:tr>
    </w:tbl>
    <w:p w:rsidR="00985EA6" w:rsidRDefault="00985EA6" w:rsidP="00985EA6"/>
    <w:p w:rsidR="00B26E7E" w:rsidRDefault="00B26E7E" w:rsidP="00B26E7E">
      <w:pPr>
        <w:pStyle w:val="Heading2"/>
      </w:pPr>
      <w:bookmarkStart w:id="27" w:name="_Toc506984534"/>
      <w:r>
        <w:t>User Experience Virtualization (UE-V) components</w:t>
      </w:r>
      <w:bookmarkEnd w:id="27"/>
    </w:p>
    <w:p w:rsidR="00B26E7E" w:rsidRDefault="00B26E7E" w:rsidP="00B26E7E"/>
    <w:tbl>
      <w:tblPr>
        <w:tblStyle w:val="TableGrid"/>
        <w:tblW w:w="0" w:type="auto"/>
        <w:tblLook w:val="04A0" w:firstRow="1" w:lastRow="0" w:firstColumn="1" w:lastColumn="0" w:noHBand="0" w:noVBand="1"/>
      </w:tblPr>
      <w:tblGrid>
        <w:gridCol w:w="2972"/>
        <w:gridCol w:w="6038"/>
      </w:tblGrid>
      <w:tr w:rsidR="00D15149" w:rsidTr="00D15149">
        <w:tc>
          <w:tcPr>
            <w:tcW w:w="2972" w:type="dxa"/>
          </w:tcPr>
          <w:p w:rsidR="00D15149" w:rsidRPr="00D15149" w:rsidRDefault="00D15149" w:rsidP="00B26E7E">
            <w:pPr>
              <w:rPr>
                <w:b/>
              </w:rPr>
            </w:pPr>
            <w:r w:rsidRPr="00D15149">
              <w:rPr>
                <w:b/>
              </w:rPr>
              <w:t>Component</w:t>
            </w:r>
          </w:p>
        </w:tc>
        <w:tc>
          <w:tcPr>
            <w:tcW w:w="6038" w:type="dxa"/>
          </w:tcPr>
          <w:p w:rsidR="00D15149" w:rsidRPr="00D15149" w:rsidRDefault="00D15149" w:rsidP="00B26E7E">
            <w:pPr>
              <w:rPr>
                <w:b/>
              </w:rPr>
            </w:pPr>
            <w:r w:rsidRPr="00D15149">
              <w:rPr>
                <w:b/>
              </w:rPr>
              <w:t>Description</w:t>
            </w:r>
          </w:p>
        </w:tc>
      </w:tr>
      <w:tr w:rsidR="00D15149" w:rsidTr="00D15149">
        <w:tc>
          <w:tcPr>
            <w:tcW w:w="2972" w:type="dxa"/>
          </w:tcPr>
          <w:p w:rsidR="00D15149" w:rsidRDefault="00D15149" w:rsidP="00B26E7E">
            <w:r>
              <w:t>UE-V agent</w:t>
            </w:r>
          </w:p>
        </w:tc>
        <w:tc>
          <w:tcPr>
            <w:tcW w:w="6038" w:type="dxa"/>
          </w:tcPr>
          <w:p w:rsidR="00D15149" w:rsidRDefault="00D15149" w:rsidP="00B26E7E">
            <w:r>
              <w:t xml:space="preserve">The UE-V </w:t>
            </w:r>
            <w:r w:rsidR="00470BE2">
              <w:t>agent</w:t>
            </w:r>
            <w:r w:rsidR="00843DF3">
              <w:t xml:space="preserve"> gets installed on every Windows OS system that you want to synchronise settings with. The agent observes all of the applications and settings for the OS</w:t>
            </w:r>
          </w:p>
        </w:tc>
      </w:tr>
      <w:tr w:rsidR="00D15149" w:rsidTr="00D15149">
        <w:tc>
          <w:tcPr>
            <w:tcW w:w="2972" w:type="dxa"/>
          </w:tcPr>
          <w:p w:rsidR="00D15149" w:rsidRDefault="00D15149" w:rsidP="00B26E7E">
            <w:r>
              <w:t>Settings package</w:t>
            </w:r>
          </w:p>
        </w:tc>
        <w:tc>
          <w:tcPr>
            <w:tcW w:w="6038" w:type="dxa"/>
          </w:tcPr>
          <w:p w:rsidR="00D15149" w:rsidRDefault="00843DF3" w:rsidP="00B26E7E">
            <w:r>
              <w:t xml:space="preserve">UE-V agents take all of the settings and applications on a system and turn them into an application package. They are created locally and then copied to a shared network location </w:t>
            </w:r>
          </w:p>
        </w:tc>
      </w:tr>
      <w:tr w:rsidR="00D15149" w:rsidTr="00D15149">
        <w:tc>
          <w:tcPr>
            <w:tcW w:w="2972" w:type="dxa"/>
          </w:tcPr>
          <w:p w:rsidR="00D15149" w:rsidRDefault="00D15149" w:rsidP="00B26E7E">
            <w:r>
              <w:t>Settings storage share</w:t>
            </w:r>
          </w:p>
        </w:tc>
        <w:tc>
          <w:tcPr>
            <w:tcW w:w="6038" w:type="dxa"/>
          </w:tcPr>
          <w:p w:rsidR="00D15149" w:rsidRDefault="00843DF3" w:rsidP="00B26E7E">
            <w:r>
              <w:t xml:space="preserve">A network share for all the settings packages. The UE-V agent verifies the share configuration and then creates a hidden system folder for the user’s setting. </w:t>
            </w:r>
          </w:p>
        </w:tc>
      </w:tr>
      <w:tr w:rsidR="00D15149" w:rsidTr="00D15149">
        <w:tc>
          <w:tcPr>
            <w:tcW w:w="2972" w:type="dxa"/>
          </w:tcPr>
          <w:p w:rsidR="00D15149" w:rsidRDefault="00D15149" w:rsidP="00B26E7E">
            <w:r>
              <w:t>Settings location templates</w:t>
            </w:r>
          </w:p>
        </w:tc>
        <w:tc>
          <w:tcPr>
            <w:tcW w:w="6038" w:type="dxa"/>
          </w:tcPr>
          <w:p w:rsidR="00D15149" w:rsidRDefault="009D6F7F" w:rsidP="00B26E7E">
            <w:proofErr w:type="gramStart"/>
            <w:r w:rsidRPr="009D6F7F">
              <w:t>XML</w:t>
            </w:r>
            <w:r>
              <w:t xml:space="preserve">  templates</w:t>
            </w:r>
            <w:proofErr w:type="gramEnd"/>
            <w:r>
              <w:t xml:space="preserve"> are used to synchronise the application and settings files. UE-V contains default </w:t>
            </w:r>
            <w:proofErr w:type="gramStart"/>
            <w:r>
              <w:t>templates</w:t>
            </w:r>
            <w:proofErr w:type="gramEnd"/>
            <w:r>
              <w:t xml:space="preserve"> but new ones can be created. </w:t>
            </w:r>
          </w:p>
        </w:tc>
      </w:tr>
      <w:tr w:rsidR="00D15149" w:rsidTr="00D15149">
        <w:tc>
          <w:tcPr>
            <w:tcW w:w="2972" w:type="dxa"/>
          </w:tcPr>
          <w:p w:rsidR="00D15149" w:rsidRDefault="00D15149" w:rsidP="00B26E7E">
            <w:r>
              <w:t>Windows apps list</w:t>
            </w:r>
          </w:p>
        </w:tc>
        <w:tc>
          <w:tcPr>
            <w:tcW w:w="6038" w:type="dxa"/>
          </w:tcPr>
          <w:p w:rsidR="00D15149" w:rsidRDefault="009D6F7F" w:rsidP="00B26E7E">
            <w:r>
              <w:t>The Wi</w:t>
            </w:r>
            <w:r w:rsidR="0041669C">
              <w:t xml:space="preserve">ndows apps list is used to determine which apps get synchronised. </w:t>
            </w:r>
          </w:p>
        </w:tc>
      </w:tr>
    </w:tbl>
    <w:p w:rsidR="00B26E7E" w:rsidRDefault="00B26E7E" w:rsidP="00B26E7E"/>
    <w:p w:rsidR="00A75545" w:rsidRDefault="0060031E" w:rsidP="00A75545">
      <w:pPr>
        <w:pStyle w:val="Heading2"/>
      </w:pPr>
      <w:bookmarkStart w:id="28" w:name="_Toc506984535"/>
      <w:r>
        <w:t>App-V Components</w:t>
      </w:r>
      <w:bookmarkEnd w:id="28"/>
    </w:p>
    <w:p w:rsidR="0060031E" w:rsidRDefault="0060031E" w:rsidP="0060031E"/>
    <w:tbl>
      <w:tblPr>
        <w:tblStyle w:val="TableGrid"/>
        <w:tblW w:w="0" w:type="auto"/>
        <w:tblLook w:val="04A0" w:firstRow="1" w:lastRow="0" w:firstColumn="1" w:lastColumn="0" w:noHBand="0" w:noVBand="1"/>
      </w:tblPr>
      <w:tblGrid>
        <w:gridCol w:w="3397"/>
        <w:gridCol w:w="5613"/>
      </w:tblGrid>
      <w:tr w:rsidR="00A94A5E" w:rsidTr="005723AA">
        <w:tc>
          <w:tcPr>
            <w:tcW w:w="3397" w:type="dxa"/>
          </w:tcPr>
          <w:p w:rsidR="00A94A5E" w:rsidRPr="00A94A5E" w:rsidRDefault="00A94A5E" w:rsidP="0060031E">
            <w:pPr>
              <w:rPr>
                <w:b/>
              </w:rPr>
            </w:pPr>
            <w:r w:rsidRPr="00A94A5E">
              <w:rPr>
                <w:b/>
              </w:rPr>
              <w:t>Component</w:t>
            </w:r>
          </w:p>
        </w:tc>
        <w:tc>
          <w:tcPr>
            <w:tcW w:w="5613" w:type="dxa"/>
          </w:tcPr>
          <w:p w:rsidR="00A94A5E" w:rsidRPr="00A94A5E" w:rsidRDefault="00A94A5E" w:rsidP="0060031E">
            <w:pPr>
              <w:rPr>
                <w:b/>
              </w:rPr>
            </w:pPr>
            <w:r w:rsidRPr="00A94A5E">
              <w:rPr>
                <w:b/>
              </w:rPr>
              <w:t>Description</w:t>
            </w:r>
          </w:p>
        </w:tc>
      </w:tr>
      <w:tr w:rsidR="00A94A5E" w:rsidTr="005723AA">
        <w:tc>
          <w:tcPr>
            <w:tcW w:w="3397" w:type="dxa"/>
          </w:tcPr>
          <w:p w:rsidR="00A94A5E" w:rsidRDefault="00A94A5E" w:rsidP="0060031E">
            <w:r>
              <w:t>App-V Management Server</w:t>
            </w:r>
          </w:p>
        </w:tc>
        <w:tc>
          <w:tcPr>
            <w:tcW w:w="5613" w:type="dxa"/>
          </w:tcPr>
          <w:p w:rsidR="00A94A5E" w:rsidRDefault="00A94A5E" w:rsidP="0060031E">
            <w:r>
              <w:t>Allows management of App-V infrastructure. Set up virtual applications to the App-V Desktop Client and Remote Desktop Services Client</w:t>
            </w:r>
          </w:p>
        </w:tc>
      </w:tr>
      <w:tr w:rsidR="00A94A5E" w:rsidTr="005723AA">
        <w:tc>
          <w:tcPr>
            <w:tcW w:w="3397" w:type="dxa"/>
          </w:tcPr>
          <w:p w:rsidR="00A94A5E" w:rsidRDefault="00A94A5E" w:rsidP="0060031E">
            <w:r>
              <w:t>App-V Publishing Server</w:t>
            </w:r>
          </w:p>
        </w:tc>
        <w:tc>
          <w:tcPr>
            <w:tcW w:w="5613" w:type="dxa"/>
          </w:tcPr>
          <w:p w:rsidR="00A94A5E" w:rsidRDefault="00A94A5E" w:rsidP="0060031E">
            <w:r>
              <w:t>Streams virtual applications and allows access to them</w:t>
            </w:r>
          </w:p>
        </w:tc>
      </w:tr>
      <w:tr w:rsidR="00A94A5E" w:rsidTr="005723AA">
        <w:tc>
          <w:tcPr>
            <w:tcW w:w="3397" w:type="dxa"/>
          </w:tcPr>
          <w:p w:rsidR="00A94A5E" w:rsidRDefault="00A94A5E" w:rsidP="0060031E">
            <w:r>
              <w:t>App-V Desktop Client</w:t>
            </w:r>
          </w:p>
        </w:tc>
        <w:tc>
          <w:tcPr>
            <w:tcW w:w="5613" w:type="dxa"/>
          </w:tcPr>
          <w:p w:rsidR="00A94A5E" w:rsidRDefault="00A94A5E" w:rsidP="0060031E">
            <w:r>
              <w:t xml:space="preserve">Accesses virtual applications. Manages environments and employee specific settings </w:t>
            </w:r>
          </w:p>
        </w:tc>
      </w:tr>
      <w:tr w:rsidR="00A94A5E" w:rsidTr="005723AA">
        <w:tc>
          <w:tcPr>
            <w:tcW w:w="3397" w:type="dxa"/>
          </w:tcPr>
          <w:p w:rsidR="00A94A5E" w:rsidRDefault="00A94A5E" w:rsidP="0060031E">
            <w:r>
              <w:t>App-V Remote Desktop Services (RDS) Client</w:t>
            </w:r>
          </w:p>
        </w:tc>
        <w:tc>
          <w:tcPr>
            <w:tcW w:w="5613" w:type="dxa"/>
          </w:tcPr>
          <w:p w:rsidR="00A94A5E" w:rsidRDefault="00EF51E1" w:rsidP="0060031E">
            <w:r>
              <w:t xml:space="preserve">Allows </w:t>
            </w:r>
            <w:r w:rsidR="003D5A6F">
              <w:t>RDS Host servers to work with desktop client for shared desktop sessions. Permits tablets that can’t run the app to run it remotely</w:t>
            </w:r>
          </w:p>
        </w:tc>
      </w:tr>
      <w:tr w:rsidR="00A94A5E" w:rsidTr="005723AA">
        <w:tc>
          <w:tcPr>
            <w:tcW w:w="3397" w:type="dxa"/>
          </w:tcPr>
          <w:p w:rsidR="00A94A5E" w:rsidRDefault="00A94A5E" w:rsidP="0060031E">
            <w:r>
              <w:t>App-V Sequencer</w:t>
            </w:r>
          </w:p>
        </w:tc>
        <w:tc>
          <w:tcPr>
            <w:tcW w:w="5613" w:type="dxa"/>
          </w:tcPr>
          <w:p w:rsidR="00A94A5E" w:rsidRDefault="003D5A6F" w:rsidP="0060031E">
            <w:r>
              <w:t>Converts normal apps to virtual apps</w:t>
            </w:r>
          </w:p>
        </w:tc>
      </w:tr>
      <w:tr w:rsidR="00A94A5E" w:rsidTr="005723AA">
        <w:tc>
          <w:tcPr>
            <w:tcW w:w="3397" w:type="dxa"/>
          </w:tcPr>
          <w:p w:rsidR="00A94A5E" w:rsidRDefault="00A94A5E" w:rsidP="0060031E">
            <w:r>
              <w:t>Disconnected Operation Mode</w:t>
            </w:r>
          </w:p>
        </w:tc>
        <w:tc>
          <w:tcPr>
            <w:tcW w:w="5613" w:type="dxa"/>
          </w:tcPr>
          <w:p w:rsidR="00A94A5E" w:rsidRDefault="005723AA" w:rsidP="0060031E">
            <w:r>
              <w:t>All</w:t>
            </w:r>
            <w:r w:rsidR="00537285">
              <w:t xml:space="preserve">ows App-V Desktop Clients to </w:t>
            </w:r>
            <w:r w:rsidR="00E01202">
              <w:t>run offline</w:t>
            </w:r>
          </w:p>
        </w:tc>
      </w:tr>
    </w:tbl>
    <w:p w:rsidR="0060031E" w:rsidRPr="0060031E" w:rsidRDefault="00812C7F" w:rsidP="009D7A30">
      <w:pPr>
        <w:pStyle w:val="Heading2"/>
      </w:pPr>
      <w:bookmarkStart w:id="29" w:name="_Toc506984536"/>
      <w:r>
        <w:lastRenderedPageBreak/>
        <w:t>Configurable user-account</w:t>
      </w:r>
      <w:r w:rsidR="009D7A30">
        <w:t xml:space="preserve"> option</w:t>
      </w:r>
      <w:r w:rsidR="009F43D9">
        <w:t>s</w:t>
      </w:r>
      <w:r w:rsidR="009D7A30">
        <w:t xml:space="preserve"> in Control Panel</w:t>
      </w:r>
      <w:bookmarkEnd w:id="29"/>
    </w:p>
    <w:p w:rsidR="00A75545" w:rsidRDefault="00A75545" w:rsidP="00A75545"/>
    <w:tbl>
      <w:tblPr>
        <w:tblStyle w:val="TableGrid"/>
        <w:tblW w:w="0" w:type="auto"/>
        <w:tblLook w:val="04A0" w:firstRow="1" w:lastRow="0" w:firstColumn="1" w:lastColumn="0" w:noHBand="0" w:noVBand="1"/>
      </w:tblPr>
      <w:tblGrid>
        <w:gridCol w:w="4390"/>
        <w:gridCol w:w="4620"/>
      </w:tblGrid>
      <w:tr w:rsidR="009D7A30" w:rsidTr="00413B71">
        <w:tc>
          <w:tcPr>
            <w:tcW w:w="4390" w:type="dxa"/>
          </w:tcPr>
          <w:p w:rsidR="009D7A30" w:rsidRPr="009D7A30" w:rsidRDefault="009D7A30" w:rsidP="00A75545">
            <w:pPr>
              <w:rPr>
                <w:b/>
              </w:rPr>
            </w:pPr>
            <w:r w:rsidRPr="009D7A30">
              <w:rPr>
                <w:b/>
              </w:rPr>
              <w:t>Option</w:t>
            </w:r>
          </w:p>
        </w:tc>
        <w:tc>
          <w:tcPr>
            <w:tcW w:w="4620" w:type="dxa"/>
          </w:tcPr>
          <w:p w:rsidR="009D7A30" w:rsidRPr="009D7A30" w:rsidRDefault="009D7A30" w:rsidP="00A75545">
            <w:pPr>
              <w:rPr>
                <w:b/>
              </w:rPr>
            </w:pPr>
            <w:r w:rsidRPr="009D7A30">
              <w:rPr>
                <w:b/>
              </w:rPr>
              <w:t>Explanation</w:t>
            </w:r>
          </w:p>
        </w:tc>
      </w:tr>
      <w:tr w:rsidR="009D7A30" w:rsidTr="00413B71">
        <w:tc>
          <w:tcPr>
            <w:tcW w:w="4390" w:type="dxa"/>
          </w:tcPr>
          <w:p w:rsidR="009D7A30" w:rsidRDefault="009F43D9" w:rsidP="00A75545">
            <w:r>
              <w:t>Change your password</w:t>
            </w:r>
          </w:p>
        </w:tc>
        <w:tc>
          <w:tcPr>
            <w:tcW w:w="4620" w:type="dxa"/>
          </w:tcPr>
          <w:p w:rsidR="009D7A30" w:rsidRDefault="00413B71" w:rsidP="00A75545">
            <w:r>
              <w:t>Change user’s password</w:t>
            </w:r>
          </w:p>
        </w:tc>
      </w:tr>
      <w:tr w:rsidR="009D7A30" w:rsidTr="00413B71">
        <w:tc>
          <w:tcPr>
            <w:tcW w:w="4390" w:type="dxa"/>
          </w:tcPr>
          <w:p w:rsidR="009D7A30" w:rsidRDefault="009F43D9" w:rsidP="00A75545">
            <w:r>
              <w:t>Change Your Account Name</w:t>
            </w:r>
          </w:p>
        </w:tc>
        <w:tc>
          <w:tcPr>
            <w:tcW w:w="4620" w:type="dxa"/>
          </w:tcPr>
          <w:p w:rsidR="009D7A30" w:rsidRDefault="00413B71" w:rsidP="00A75545">
            <w:r>
              <w:t>Renames the account</w:t>
            </w:r>
          </w:p>
        </w:tc>
      </w:tr>
      <w:tr w:rsidR="009D7A30" w:rsidTr="00413B71">
        <w:tc>
          <w:tcPr>
            <w:tcW w:w="4390" w:type="dxa"/>
          </w:tcPr>
          <w:p w:rsidR="009D7A30" w:rsidRDefault="009F43D9" w:rsidP="00A75545">
            <w:r>
              <w:t>Change Your Account Type</w:t>
            </w:r>
          </w:p>
        </w:tc>
        <w:tc>
          <w:tcPr>
            <w:tcW w:w="4620" w:type="dxa"/>
          </w:tcPr>
          <w:p w:rsidR="009D7A30" w:rsidRDefault="00413B71" w:rsidP="00A75545">
            <w:r>
              <w:t>Switch between standard and administrator account types</w:t>
            </w:r>
          </w:p>
        </w:tc>
      </w:tr>
      <w:tr w:rsidR="009D7A30" w:rsidTr="00413B71">
        <w:tc>
          <w:tcPr>
            <w:tcW w:w="4390" w:type="dxa"/>
          </w:tcPr>
          <w:p w:rsidR="009D7A30" w:rsidRDefault="009F43D9" w:rsidP="00A75545">
            <w:r>
              <w:t>Manage Another Account</w:t>
            </w:r>
          </w:p>
        </w:tc>
        <w:tc>
          <w:tcPr>
            <w:tcW w:w="4620" w:type="dxa"/>
          </w:tcPr>
          <w:p w:rsidR="009D7A30" w:rsidRDefault="00413B71" w:rsidP="00A75545">
            <w:r>
              <w:t>Configures other accounts on the W10 machine</w:t>
            </w:r>
          </w:p>
        </w:tc>
      </w:tr>
      <w:tr w:rsidR="009D7A30" w:rsidTr="00413B71">
        <w:tc>
          <w:tcPr>
            <w:tcW w:w="4390" w:type="dxa"/>
          </w:tcPr>
          <w:p w:rsidR="009D7A30" w:rsidRDefault="009F43D9" w:rsidP="00A75545">
            <w:r>
              <w:t>Change User Account Control Settings</w:t>
            </w:r>
          </w:p>
        </w:tc>
        <w:tc>
          <w:tcPr>
            <w:tcW w:w="4620" w:type="dxa"/>
          </w:tcPr>
          <w:p w:rsidR="009D7A30" w:rsidRDefault="00413B71" w:rsidP="00A75545">
            <w:r>
              <w:t>Sets level of notifications displayed on pop ups</w:t>
            </w:r>
          </w:p>
        </w:tc>
      </w:tr>
      <w:tr w:rsidR="009D7A30" w:rsidTr="00413B71">
        <w:tc>
          <w:tcPr>
            <w:tcW w:w="4390" w:type="dxa"/>
          </w:tcPr>
          <w:p w:rsidR="009D7A30" w:rsidRDefault="009F43D9" w:rsidP="00A75545">
            <w:r>
              <w:t>Manage Your Credentials</w:t>
            </w:r>
          </w:p>
        </w:tc>
        <w:tc>
          <w:tcPr>
            <w:tcW w:w="4620" w:type="dxa"/>
          </w:tcPr>
          <w:p w:rsidR="009D7A30" w:rsidRDefault="00413B71" w:rsidP="00A75545">
            <w:r>
              <w:t>Sets up credentials for web sites and computers</w:t>
            </w:r>
          </w:p>
        </w:tc>
      </w:tr>
      <w:tr w:rsidR="009D7A30" w:rsidTr="00413B71">
        <w:tc>
          <w:tcPr>
            <w:tcW w:w="4390" w:type="dxa"/>
          </w:tcPr>
          <w:p w:rsidR="009D7A30" w:rsidRDefault="009F43D9" w:rsidP="00A75545">
            <w:r>
              <w:t>Manage Your File Encryption Certificates</w:t>
            </w:r>
          </w:p>
        </w:tc>
        <w:tc>
          <w:tcPr>
            <w:tcW w:w="4620" w:type="dxa"/>
          </w:tcPr>
          <w:p w:rsidR="009D7A30" w:rsidRDefault="00413B71" w:rsidP="00A75545">
            <w:r>
              <w:t>Manages the certificates</w:t>
            </w:r>
          </w:p>
        </w:tc>
      </w:tr>
      <w:tr w:rsidR="009F43D9" w:rsidTr="00413B71">
        <w:tc>
          <w:tcPr>
            <w:tcW w:w="4390" w:type="dxa"/>
          </w:tcPr>
          <w:p w:rsidR="009F43D9" w:rsidRDefault="009F43D9" w:rsidP="00A75545">
            <w:r>
              <w:t>Configure Advanced User Profile Properties</w:t>
            </w:r>
          </w:p>
        </w:tc>
        <w:tc>
          <w:tcPr>
            <w:tcW w:w="4620" w:type="dxa"/>
          </w:tcPr>
          <w:p w:rsidR="009F43D9" w:rsidRDefault="00413B71" w:rsidP="00A75545">
            <w:r>
              <w:t>Goes to User’s Profile dialogue box</w:t>
            </w:r>
          </w:p>
        </w:tc>
      </w:tr>
      <w:tr w:rsidR="009F43D9" w:rsidTr="00413B71">
        <w:tc>
          <w:tcPr>
            <w:tcW w:w="4390" w:type="dxa"/>
          </w:tcPr>
          <w:p w:rsidR="009F43D9" w:rsidRDefault="009F43D9" w:rsidP="00A75545">
            <w:r>
              <w:t>Change My Environment Variables</w:t>
            </w:r>
          </w:p>
        </w:tc>
        <w:tc>
          <w:tcPr>
            <w:tcW w:w="4620" w:type="dxa"/>
          </w:tcPr>
          <w:p w:rsidR="009F43D9" w:rsidRDefault="00413B71" w:rsidP="00A75545">
            <w:r>
              <w:t>Goes to Environment Variables dialogue box</w:t>
            </w:r>
          </w:p>
        </w:tc>
      </w:tr>
    </w:tbl>
    <w:p w:rsidR="00A75545" w:rsidRDefault="00A75545" w:rsidP="00A75545"/>
    <w:p w:rsidR="00FC0A5D" w:rsidRDefault="00457E8E" w:rsidP="00457E8E">
      <w:pPr>
        <w:pStyle w:val="Heading2"/>
      </w:pPr>
      <w:bookmarkStart w:id="30" w:name="_Toc506984537"/>
      <w:r>
        <w:t>Device Guard Protection</w:t>
      </w:r>
      <w:bookmarkEnd w:id="30"/>
    </w:p>
    <w:p w:rsidR="008E2C1E" w:rsidRDefault="008E2C1E" w:rsidP="008E2C1E"/>
    <w:tbl>
      <w:tblPr>
        <w:tblStyle w:val="TableGrid"/>
        <w:tblW w:w="0" w:type="auto"/>
        <w:tblLook w:val="04A0" w:firstRow="1" w:lastRow="0" w:firstColumn="1" w:lastColumn="0" w:noHBand="0" w:noVBand="1"/>
      </w:tblPr>
      <w:tblGrid>
        <w:gridCol w:w="3256"/>
        <w:gridCol w:w="5754"/>
      </w:tblGrid>
      <w:tr w:rsidR="00A32D60" w:rsidTr="0001042B">
        <w:tc>
          <w:tcPr>
            <w:tcW w:w="3256" w:type="dxa"/>
          </w:tcPr>
          <w:p w:rsidR="00A32D60" w:rsidRPr="00A32D60" w:rsidRDefault="00A32D60" w:rsidP="008E2C1E">
            <w:pPr>
              <w:rPr>
                <w:b/>
              </w:rPr>
            </w:pPr>
            <w:r w:rsidRPr="00A32D60">
              <w:rPr>
                <w:b/>
              </w:rPr>
              <w:t>Security threat</w:t>
            </w:r>
          </w:p>
        </w:tc>
        <w:tc>
          <w:tcPr>
            <w:tcW w:w="5754" w:type="dxa"/>
          </w:tcPr>
          <w:p w:rsidR="00A32D60" w:rsidRPr="00A32D60" w:rsidRDefault="00A32D60" w:rsidP="008E2C1E">
            <w:pPr>
              <w:rPr>
                <w:b/>
              </w:rPr>
            </w:pPr>
            <w:r w:rsidRPr="00A32D60">
              <w:rPr>
                <w:b/>
              </w:rPr>
              <w:t>Device Guard Feature</w:t>
            </w:r>
          </w:p>
        </w:tc>
      </w:tr>
      <w:tr w:rsidR="00A32D60" w:rsidTr="0001042B">
        <w:tc>
          <w:tcPr>
            <w:tcW w:w="3256" w:type="dxa"/>
          </w:tcPr>
          <w:p w:rsidR="00A32D60" w:rsidRDefault="00A32D60" w:rsidP="008E2C1E">
            <w:r>
              <w:t>Boot attacks</w:t>
            </w:r>
          </w:p>
        </w:tc>
        <w:tc>
          <w:tcPr>
            <w:tcW w:w="5754" w:type="dxa"/>
          </w:tcPr>
          <w:p w:rsidR="00A32D60" w:rsidRDefault="00A32D60" w:rsidP="008E2C1E">
            <w:r>
              <w:t>UEFI Secure Boot – locks down settings</w:t>
            </w:r>
          </w:p>
        </w:tc>
      </w:tr>
      <w:tr w:rsidR="00A32D60" w:rsidTr="0001042B">
        <w:tc>
          <w:tcPr>
            <w:tcW w:w="3256" w:type="dxa"/>
          </w:tcPr>
          <w:p w:rsidR="00A32D60" w:rsidRDefault="00A32D60" w:rsidP="008E2C1E">
            <w:r>
              <w:t>Control of kernel</w:t>
            </w:r>
          </w:p>
        </w:tc>
        <w:tc>
          <w:tcPr>
            <w:tcW w:w="5754" w:type="dxa"/>
          </w:tcPr>
          <w:p w:rsidR="00A32D60" w:rsidRDefault="00A32D60" w:rsidP="008E2C1E">
            <w:r>
              <w:t>Virtualisation based security (VBS) – guards the Hyper-V hypervisor</w:t>
            </w:r>
          </w:p>
        </w:tc>
      </w:tr>
      <w:tr w:rsidR="00A32D60" w:rsidTr="0001042B">
        <w:tc>
          <w:tcPr>
            <w:tcW w:w="3256" w:type="dxa"/>
          </w:tcPr>
          <w:p w:rsidR="00A32D60" w:rsidRDefault="00A32D60" w:rsidP="008E2C1E">
            <w:r>
              <w:t>Direct Memory Access (DMA) attacks</w:t>
            </w:r>
          </w:p>
        </w:tc>
        <w:tc>
          <w:tcPr>
            <w:tcW w:w="5754" w:type="dxa"/>
          </w:tcPr>
          <w:p w:rsidR="00A32D60" w:rsidRDefault="0074208D" w:rsidP="008E2C1E">
            <w:r>
              <w:t>VBS evaluates memory usage</w:t>
            </w:r>
          </w:p>
        </w:tc>
      </w:tr>
      <w:tr w:rsidR="00A32D60" w:rsidTr="0001042B">
        <w:tc>
          <w:tcPr>
            <w:tcW w:w="3256" w:type="dxa"/>
          </w:tcPr>
          <w:p w:rsidR="00A32D60" w:rsidRDefault="00A32D60" w:rsidP="008E2C1E">
            <w:r>
              <w:t>New malware</w:t>
            </w:r>
          </w:p>
        </w:tc>
        <w:tc>
          <w:tcPr>
            <w:tcW w:w="5754" w:type="dxa"/>
          </w:tcPr>
          <w:p w:rsidR="00A32D60" w:rsidRDefault="0074208D" w:rsidP="008E2C1E">
            <w:r>
              <w:t>Whitelist policy to block unlisted code</w:t>
            </w:r>
          </w:p>
        </w:tc>
      </w:tr>
      <w:tr w:rsidR="00A32D60" w:rsidTr="0001042B">
        <w:tc>
          <w:tcPr>
            <w:tcW w:w="3256" w:type="dxa"/>
          </w:tcPr>
          <w:p w:rsidR="00A32D60" w:rsidRDefault="00A32D60" w:rsidP="008E2C1E">
            <w:r>
              <w:t>Unassigned code</w:t>
            </w:r>
          </w:p>
        </w:tc>
        <w:tc>
          <w:tcPr>
            <w:tcW w:w="5754" w:type="dxa"/>
          </w:tcPr>
          <w:p w:rsidR="00A32D60" w:rsidRDefault="0074208D" w:rsidP="008E2C1E">
            <w:r>
              <w:t xml:space="preserve">Prevents unsigned code running. Can cause problems for unsigned line of business (LOB) apps </w:t>
            </w:r>
          </w:p>
        </w:tc>
      </w:tr>
    </w:tbl>
    <w:p w:rsidR="008E2C1E" w:rsidRDefault="008E2C1E" w:rsidP="008E2C1E"/>
    <w:p w:rsidR="00F01D85" w:rsidRPr="008E2C1E" w:rsidRDefault="00F01D85" w:rsidP="00F01D85">
      <w:pPr>
        <w:pStyle w:val="Heading2"/>
      </w:pPr>
      <w:bookmarkStart w:id="31" w:name="_Toc506984538"/>
      <w:r>
        <w:t>Device Guard PowerShell commands</w:t>
      </w:r>
      <w:bookmarkEnd w:id="31"/>
    </w:p>
    <w:p w:rsidR="00A75545" w:rsidRDefault="00A75545">
      <w:pPr>
        <w:pStyle w:val="Heading2"/>
      </w:pPr>
    </w:p>
    <w:tbl>
      <w:tblPr>
        <w:tblStyle w:val="TableGrid"/>
        <w:tblW w:w="0" w:type="auto"/>
        <w:tblLook w:val="04A0" w:firstRow="1" w:lastRow="0" w:firstColumn="1" w:lastColumn="0" w:noHBand="0" w:noVBand="1"/>
      </w:tblPr>
      <w:tblGrid>
        <w:gridCol w:w="3256"/>
        <w:gridCol w:w="5754"/>
      </w:tblGrid>
      <w:tr w:rsidR="00F01D85" w:rsidTr="0001042B">
        <w:tc>
          <w:tcPr>
            <w:tcW w:w="3256" w:type="dxa"/>
          </w:tcPr>
          <w:p w:rsidR="00F01D85" w:rsidRPr="00F01D85" w:rsidRDefault="00F01D85" w:rsidP="00F01D85">
            <w:pPr>
              <w:rPr>
                <w:b/>
              </w:rPr>
            </w:pPr>
            <w:r w:rsidRPr="00F01D85">
              <w:rPr>
                <w:b/>
              </w:rPr>
              <w:t>PowerShell command</w:t>
            </w:r>
          </w:p>
        </w:tc>
        <w:tc>
          <w:tcPr>
            <w:tcW w:w="5754" w:type="dxa"/>
          </w:tcPr>
          <w:p w:rsidR="00F01D85" w:rsidRPr="00F01D85" w:rsidRDefault="00F01D85" w:rsidP="00F01D85">
            <w:pPr>
              <w:rPr>
                <w:b/>
              </w:rPr>
            </w:pPr>
            <w:r w:rsidRPr="00F01D85">
              <w:rPr>
                <w:b/>
              </w:rPr>
              <w:t>Description</w:t>
            </w:r>
          </w:p>
        </w:tc>
      </w:tr>
      <w:tr w:rsidR="00F01D85" w:rsidTr="0001042B">
        <w:tc>
          <w:tcPr>
            <w:tcW w:w="3256" w:type="dxa"/>
          </w:tcPr>
          <w:p w:rsidR="00F01D85" w:rsidRPr="00CF34CA" w:rsidRDefault="00F01D85" w:rsidP="00F01D85">
            <w:pPr>
              <w:rPr>
                <w:rFonts w:ascii="Courier" w:hAnsi="Courier"/>
              </w:rPr>
            </w:pPr>
            <w:r w:rsidRPr="00CF34CA">
              <w:rPr>
                <w:rFonts w:ascii="Courier" w:hAnsi="Courier"/>
              </w:rPr>
              <w:t>Add-</w:t>
            </w:r>
            <w:proofErr w:type="spellStart"/>
            <w:r w:rsidRPr="00CF34CA">
              <w:rPr>
                <w:rFonts w:ascii="Courier" w:hAnsi="Courier"/>
              </w:rPr>
              <w:t>SignerRule</w:t>
            </w:r>
            <w:proofErr w:type="spellEnd"/>
          </w:p>
        </w:tc>
        <w:tc>
          <w:tcPr>
            <w:tcW w:w="5754" w:type="dxa"/>
          </w:tcPr>
          <w:p w:rsidR="00F01D85" w:rsidRDefault="00557844" w:rsidP="00F01D85">
            <w:r>
              <w:t>Create a signer rule and add to a policy</w:t>
            </w:r>
          </w:p>
        </w:tc>
      </w:tr>
      <w:tr w:rsidR="00F01D85" w:rsidTr="0001042B">
        <w:tc>
          <w:tcPr>
            <w:tcW w:w="3256" w:type="dxa"/>
          </w:tcPr>
          <w:p w:rsidR="00F01D85" w:rsidRPr="00CF34CA" w:rsidRDefault="00F01D85" w:rsidP="00F01D85">
            <w:pPr>
              <w:rPr>
                <w:rFonts w:ascii="Courier" w:hAnsi="Courier"/>
              </w:rPr>
            </w:pPr>
            <w:proofErr w:type="spellStart"/>
            <w:r w:rsidRPr="00CF34CA">
              <w:rPr>
                <w:rFonts w:ascii="Courier" w:hAnsi="Courier"/>
              </w:rPr>
              <w:t>ConvertFrom-CIPolicy</w:t>
            </w:r>
            <w:proofErr w:type="spellEnd"/>
          </w:p>
        </w:tc>
        <w:tc>
          <w:tcPr>
            <w:tcW w:w="5754" w:type="dxa"/>
          </w:tcPr>
          <w:p w:rsidR="00F01D85" w:rsidRDefault="00557844" w:rsidP="00F01D85">
            <w:r>
              <w:t>Convert an .xml file into a binary format containing code integrity policies</w:t>
            </w:r>
          </w:p>
        </w:tc>
      </w:tr>
      <w:tr w:rsidR="00F01D85" w:rsidTr="0001042B">
        <w:tc>
          <w:tcPr>
            <w:tcW w:w="3256" w:type="dxa"/>
          </w:tcPr>
          <w:p w:rsidR="00F01D85" w:rsidRPr="00CF34CA" w:rsidRDefault="00F01D85" w:rsidP="00F01D85">
            <w:pPr>
              <w:rPr>
                <w:rFonts w:ascii="Courier" w:hAnsi="Courier"/>
              </w:rPr>
            </w:pPr>
            <w:r w:rsidRPr="00CF34CA">
              <w:rPr>
                <w:rFonts w:ascii="Courier" w:hAnsi="Courier"/>
              </w:rPr>
              <w:t>Get-</w:t>
            </w:r>
            <w:proofErr w:type="spellStart"/>
            <w:r w:rsidRPr="00CF34CA">
              <w:rPr>
                <w:rFonts w:ascii="Courier" w:hAnsi="Courier"/>
              </w:rPr>
              <w:t>CIPolicy</w:t>
            </w:r>
            <w:proofErr w:type="spellEnd"/>
          </w:p>
        </w:tc>
        <w:tc>
          <w:tcPr>
            <w:tcW w:w="5754" w:type="dxa"/>
          </w:tcPr>
          <w:p w:rsidR="00F01D85" w:rsidRDefault="00557844" w:rsidP="00F01D85">
            <w:r>
              <w:t>View the rules in a code integrity policy</w:t>
            </w:r>
          </w:p>
        </w:tc>
      </w:tr>
      <w:tr w:rsidR="00F01D85" w:rsidTr="0001042B">
        <w:tc>
          <w:tcPr>
            <w:tcW w:w="3256" w:type="dxa"/>
          </w:tcPr>
          <w:p w:rsidR="00F01D85" w:rsidRPr="00CF34CA" w:rsidRDefault="00F01D85" w:rsidP="00F01D85">
            <w:pPr>
              <w:rPr>
                <w:rFonts w:ascii="Courier" w:hAnsi="Courier"/>
              </w:rPr>
            </w:pPr>
            <w:r w:rsidRPr="00CF34CA">
              <w:rPr>
                <w:rFonts w:ascii="Courier" w:hAnsi="Courier"/>
              </w:rPr>
              <w:t>Get-</w:t>
            </w:r>
            <w:proofErr w:type="spellStart"/>
            <w:r w:rsidR="00143958" w:rsidRPr="00CF34CA">
              <w:rPr>
                <w:rFonts w:ascii="Courier" w:hAnsi="Courier"/>
              </w:rPr>
              <w:t>CIPolicyIdInfo</w:t>
            </w:r>
            <w:proofErr w:type="spellEnd"/>
          </w:p>
        </w:tc>
        <w:tc>
          <w:tcPr>
            <w:tcW w:w="5754" w:type="dxa"/>
          </w:tcPr>
          <w:p w:rsidR="00F01D85" w:rsidRDefault="00557844" w:rsidP="00F01D85">
            <w:r>
              <w:t xml:space="preserve">View code integrity policy information </w:t>
            </w:r>
          </w:p>
        </w:tc>
      </w:tr>
      <w:tr w:rsidR="00F01D85" w:rsidTr="0001042B">
        <w:tc>
          <w:tcPr>
            <w:tcW w:w="3256" w:type="dxa"/>
          </w:tcPr>
          <w:p w:rsidR="00F01D85" w:rsidRPr="00CF34CA" w:rsidRDefault="00143958" w:rsidP="00F01D85">
            <w:pPr>
              <w:rPr>
                <w:rFonts w:ascii="Courier" w:hAnsi="Courier"/>
              </w:rPr>
            </w:pPr>
            <w:r w:rsidRPr="00CF34CA">
              <w:rPr>
                <w:rFonts w:ascii="Courier" w:hAnsi="Courier"/>
              </w:rPr>
              <w:t>Get-</w:t>
            </w:r>
            <w:proofErr w:type="spellStart"/>
            <w:r w:rsidRPr="00CF34CA">
              <w:rPr>
                <w:rFonts w:ascii="Courier" w:hAnsi="Courier"/>
              </w:rPr>
              <w:t>SystemDriver</w:t>
            </w:r>
            <w:proofErr w:type="spellEnd"/>
          </w:p>
        </w:tc>
        <w:tc>
          <w:tcPr>
            <w:tcW w:w="5754" w:type="dxa"/>
          </w:tcPr>
          <w:p w:rsidR="00F01D85" w:rsidRDefault="00557844" w:rsidP="00F01D85">
            <w:r>
              <w:t>View drivers on a system</w:t>
            </w:r>
          </w:p>
        </w:tc>
      </w:tr>
      <w:tr w:rsidR="00F01D85" w:rsidTr="0001042B">
        <w:tc>
          <w:tcPr>
            <w:tcW w:w="3256" w:type="dxa"/>
          </w:tcPr>
          <w:p w:rsidR="00F01D85" w:rsidRPr="00CF34CA" w:rsidRDefault="00143958" w:rsidP="00F01D85">
            <w:pPr>
              <w:rPr>
                <w:rFonts w:ascii="Courier" w:hAnsi="Courier"/>
              </w:rPr>
            </w:pPr>
            <w:r w:rsidRPr="00CF34CA">
              <w:rPr>
                <w:rFonts w:ascii="Courier" w:hAnsi="Courier"/>
              </w:rPr>
              <w:t>Merge-</w:t>
            </w:r>
            <w:proofErr w:type="spellStart"/>
            <w:r w:rsidRPr="00CF34CA">
              <w:rPr>
                <w:rFonts w:ascii="Courier" w:hAnsi="Courier"/>
              </w:rPr>
              <w:t>CiPolicy</w:t>
            </w:r>
            <w:proofErr w:type="spellEnd"/>
          </w:p>
        </w:tc>
        <w:tc>
          <w:tcPr>
            <w:tcW w:w="5754" w:type="dxa"/>
          </w:tcPr>
          <w:p w:rsidR="00F01D85" w:rsidRDefault="00557844" w:rsidP="00F01D85">
            <w:r>
              <w:t xml:space="preserve">Merge rules of several code integrity policy files </w:t>
            </w:r>
          </w:p>
        </w:tc>
      </w:tr>
      <w:tr w:rsidR="00F01D85" w:rsidTr="0001042B">
        <w:tc>
          <w:tcPr>
            <w:tcW w:w="3256" w:type="dxa"/>
          </w:tcPr>
          <w:p w:rsidR="00F01D85" w:rsidRPr="00CF34CA" w:rsidRDefault="00143958" w:rsidP="00F01D85">
            <w:pPr>
              <w:rPr>
                <w:rFonts w:ascii="Courier" w:hAnsi="Courier"/>
              </w:rPr>
            </w:pPr>
            <w:r w:rsidRPr="00CF34CA">
              <w:rPr>
                <w:rFonts w:ascii="Courier" w:hAnsi="Courier"/>
              </w:rPr>
              <w:t>New-</w:t>
            </w:r>
            <w:proofErr w:type="spellStart"/>
            <w:r w:rsidRPr="00CF34CA">
              <w:rPr>
                <w:rFonts w:ascii="Courier" w:hAnsi="Courier"/>
              </w:rPr>
              <w:t>CIPolicy</w:t>
            </w:r>
            <w:proofErr w:type="spellEnd"/>
          </w:p>
        </w:tc>
        <w:tc>
          <w:tcPr>
            <w:tcW w:w="5754" w:type="dxa"/>
          </w:tcPr>
          <w:p w:rsidR="00F01D85" w:rsidRDefault="00557844" w:rsidP="00F01D85">
            <w:r>
              <w:t>Create a code integrity policy as an .XML file</w:t>
            </w:r>
          </w:p>
        </w:tc>
      </w:tr>
      <w:tr w:rsidR="00143958" w:rsidTr="0001042B">
        <w:tc>
          <w:tcPr>
            <w:tcW w:w="3256" w:type="dxa"/>
          </w:tcPr>
          <w:p w:rsidR="00143958" w:rsidRPr="00CF34CA" w:rsidRDefault="00143958" w:rsidP="00F01D85">
            <w:pPr>
              <w:rPr>
                <w:rFonts w:ascii="Courier" w:hAnsi="Courier"/>
              </w:rPr>
            </w:pPr>
            <w:r w:rsidRPr="00CF34CA">
              <w:rPr>
                <w:rFonts w:ascii="Courier" w:hAnsi="Courier"/>
              </w:rPr>
              <w:t>New-</w:t>
            </w:r>
            <w:proofErr w:type="spellStart"/>
            <w:r w:rsidRPr="00CF34CA">
              <w:rPr>
                <w:rFonts w:ascii="Courier" w:hAnsi="Courier"/>
              </w:rPr>
              <w:t>CIPolicyRule</w:t>
            </w:r>
            <w:proofErr w:type="spellEnd"/>
          </w:p>
        </w:tc>
        <w:tc>
          <w:tcPr>
            <w:tcW w:w="5754" w:type="dxa"/>
          </w:tcPr>
          <w:p w:rsidR="00143958" w:rsidRDefault="00557844" w:rsidP="00F01D85">
            <w:r>
              <w:t>Create code integrity policy rules for drivers</w:t>
            </w:r>
          </w:p>
        </w:tc>
      </w:tr>
      <w:tr w:rsidR="00143958" w:rsidTr="0001042B">
        <w:tc>
          <w:tcPr>
            <w:tcW w:w="3256" w:type="dxa"/>
          </w:tcPr>
          <w:p w:rsidR="00143958" w:rsidRPr="00CF34CA" w:rsidRDefault="00143958" w:rsidP="00F01D85">
            <w:pPr>
              <w:rPr>
                <w:rFonts w:ascii="Courier" w:hAnsi="Courier"/>
              </w:rPr>
            </w:pPr>
            <w:r w:rsidRPr="00CF34CA">
              <w:rPr>
                <w:rFonts w:ascii="Courier" w:hAnsi="Courier"/>
              </w:rPr>
              <w:t>Set-</w:t>
            </w:r>
            <w:proofErr w:type="spellStart"/>
            <w:r w:rsidRPr="00CF34CA">
              <w:rPr>
                <w:rFonts w:ascii="Courier" w:hAnsi="Courier"/>
              </w:rPr>
              <w:t>CIPolicyIdInfo</w:t>
            </w:r>
            <w:proofErr w:type="spellEnd"/>
          </w:p>
        </w:tc>
        <w:tc>
          <w:tcPr>
            <w:tcW w:w="5754" w:type="dxa"/>
          </w:tcPr>
          <w:p w:rsidR="00143958" w:rsidRDefault="00557844" w:rsidP="00F01D85">
            <w:r>
              <w:t>Modify the name and Id of a code integrity policy</w:t>
            </w:r>
          </w:p>
        </w:tc>
      </w:tr>
      <w:tr w:rsidR="00143958" w:rsidTr="0001042B">
        <w:tc>
          <w:tcPr>
            <w:tcW w:w="3256" w:type="dxa"/>
          </w:tcPr>
          <w:p w:rsidR="00143958" w:rsidRPr="00CF34CA" w:rsidRDefault="00CF34CA" w:rsidP="00F01D85">
            <w:pPr>
              <w:rPr>
                <w:rFonts w:ascii="Courier" w:hAnsi="Courier"/>
              </w:rPr>
            </w:pPr>
            <w:r w:rsidRPr="00CF34CA">
              <w:rPr>
                <w:rFonts w:ascii="Courier" w:hAnsi="Courier"/>
              </w:rPr>
              <w:t>Set-</w:t>
            </w:r>
            <w:proofErr w:type="spellStart"/>
            <w:r w:rsidRPr="00CF34CA">
              <w:rPr>
                <w:rFonts w:ascii="Courier" w:hAnsi="Courier"/>
              </w:rPr>
              <w:t>CIPolicyVersion</w:t>
            </w:r>
            <w:proofErr w:type="spellEnd"/>
          </w:p>
        </w:tc>
        <w:tc>
          <w:tcPr>
            <w:tcW w:w="5754" w:type="dxa"/>
          </w:tcPr>
          <w:p w:rsidR="00143958" w:rsidRDefault="00557844" w:rsidP="00F01D85">
            <w:r>
              <w:t>Modify the version number of a policy</w:t>
            </w:r>
          </w:p>
        </w:tc>
      </w:tr>
      <w:tr w:rsidR="00143958" w:rsidTr="0001042B">
        <w:tc>
          <w:tcPr>
            <w:tcW w:w="3256" w:type="dxa"/>
          </w:tcPr>
          <w:p w:rsidR="00143958" w:rsidRPr="00CF34CA" w:rsidRDefault="00CF34CA" w:rsidP="00F01D85">
            <w:pPr>
              <w:rPr>
                <w:rFonts w:ascii="Courier" w:hAnsi="Courier"/>
              </w:rPr>
            </w:pPr>
            <w:r w:rsidRPr="00CF34CA">
              <w:rPr>
                <w:rFonts w:ascii="Courier" w:hAnsi="Courier"/>
              </w:rPr>
              <w:lastRenderedPageBreak/>
              <w:t>Set-</w:t>
            </w:r>
            <w:proofErr w:type="spellStart"/>
            <w:r w:rsidRPr="00CF34CA">
              <w:rPr>
                <w:rFonts w:ascii="Courier" w:hAnsi="Courier"/>
              </w:rPr>
              <w:t>HCVIOptions</w:t>
            </w:r>
            <w:proofErr w:type="spellEnd"/>
          </w:p>
        </w:tc>
        <w:tc>
          <w:tcPr>
            <w:tcW w:w="5754" w:type="dxa"/>
          </w:tcPr>
          <w:p w:rsidR="00143958" w:rsidRDefault="00557844" w:rsidP="00F01D85">
            <w:r>
              <w:t>Change hypervisor code integrity options for a specific policy</w:t>
            </w:r>
          </w:p>
        </w:tc>
      </w:tr>
      <w:tr w:rsidR="00143958" w:rsidTr="0001042B">
        <w:tc>
          <w:tcPr>
            <w:tcW w:w="3256" w:type="dxa"/>
          </w:tcPr>
          <w:p w:rsidR="00143958" w:rsidRPr="00CF34CA" w:rsidRDefault="00CF34CA" w:rsidP="00F01D85">
            <w:pPr>
              <w:rPr>
                <w:rFonts w:ascii="Courier" w:hAnsi="Courier"/>
              </w:rPr>
            </w:pPr>
            <w:r w:rsidRPr="00CF34CA">
              <w:rPr>
                <w:rFonts w:ascii="Courier" w:hAnsi="Courier"/>
              </w:rPr>
              <w:t>Set-</w:t>
            </w:r>
            <w:proofErr w:type="spellStart"/>
            <w:r w:rsidRPr="00CF34CA">
              <w:rPr>
                <w:rFonts w:ascii="Courier" w:hAnsi="Courier"/>
              </w:rPr>
              <w:t>RuleOption</w:t>
            </w:r>
            <w:proofErr w:type="spellEnd"/>
          </w:p>
        </w:tc>
        <w:tc>
          <w:tcPr>
            <w:tcW w:w="5754" w:type="dxa"/>
          </w:tcPr>
          <w:p w:rsidR="00143958" w:rsidRDefault="0001042B" w:rsidP="00F01D85">
            <w:r>
              <w:t>Modify the ru</w:t>
            </w:r>
            <w:r w:rsidR="00557844">
              <w:t>le options in a code integrity policy</w:t>
            </w:r>
          </w:p>
        </w:tc>
      </w:tr>
    </w:tbl>
    <w:p w:rsidR="00F01D85" w:rsidRDefault="00F01D85" w:rsidP="00F01D85"/>
    <w:p w:rsidR="00103E45" w:rsidRDefault="00103E45" w:rsidP="00103E45">
      <w:pPr>
        <w:pStyle w:val="Heading2"/>
      </w:pPr>
      <w:bookmarkStart w:id="32" w:name="_Toc506984539"/>
      <w:r>
        <w:t>Group policy and LGPO setting options</w:t>
      </w:r>
      <w:bookmarkEnd w:id="32"/>
    </w:p>
    <w:p w:rsidR="00103E45" w:rsidRDefault="00103E45" w:rsidP="00F01D85"/>
    <w:tbl>
      <w:tblPr>
        <w:tblStyle w:val="TableGrid"/>
        <w:tblW w:w="0" w:type="auto"/>
        <w:tblLook w:val="04A0" w:firstRow="1" w:lastRow="0" w:firstColumn="1" w:lastColumn="0" w:noHBand="0" w:noVBand="1"/>
      </w:tblPr>
      <w:tblGrid>
        <w:gridCol w:w="4505"/>
        <w:gridCol w:w="4505"/>
      </w:tblGrid>
      <w:tr w:rsidR="00103E45" w:rsidTr="00103E45">
        <w:tc>
          <w:tcPr>
            <w:tcW w:w="4505" w:type="dxa"/>
          </w:tcPr>
          <w:p w:rsidR="00103E45" w:rsidRDefault="00103E45" w:rsidP="00F01D85">
            <w:r>
              <w:t>Group policy setting</w:t>
            </w:r>
          </w:p>
        </w:tc>
        <w:tc>
          <w:tcPr>
            <w:tcW w:w="4505" w:type="dxa"/>
          </w:tcPr>
          <w:p w:rsidR="00103E45" w:rsidRDefault="00103E45" w:rsidP="00F01D85">
            <w:r>
              <w:t>Available for LGPO</w:t>
            </w:r>
          </w:p>
        </w:tc>
      </w:tr>
      <w:tr w:rsidR="00103E45" w:rsidTr="00103E45">
        <w:tc>
          <w:tcPr>
            <w:tcW w:w="4505" w:type="dxa"/>
          </w:tcPr>
          <w:p w:rsidR="00103E45" w:rsidRDefault="00103E45" w:rsidP="00F01D85">
            <w:r>
              <w:t>Software installation</w:t>
            </w:r>
          </w:p>
        </w:tc>
        <w:tc>
          <w:tcPr>
            <w:tcW w:w="4505" w:type="dxa"/>
          </w:tcPr>
          <w:p w:rsidR="00103E45" w:rsidRDefault="00103E45" w:rsidP="00F01D85">
            <w:r>
              <w:t xml:space="preserve">No </w:t>
            </w:r>
          </w:p>
        </w:tc>
      </w:tr>
      <w:tr w:rsidR="00103E45" w:rsidTr="00103E45">
        <w:tc>
          <w:tcPr>
            <w:tcW w:w="4505" w:type="dxa"/>
          </w:tcPr>
          <w:p w:rsidR="00103E45" w:rsidRDefault="00103E45" w:rsidP="00F01D85">
            <w:r>
              <w:t>Remote Installation Services</w:t>
            </w:r>
          </w:p>
        </w:tc>
        <w:tc>
          <w:tcPr>
            <w:tcW w:w="4505" w:type="dxa"/>
          </w:tcPr>
          <w:p w:rsidR="00103E45" w:rsidRDefault="00103E45" w:rsidP="00F01D85">
            <w:r>
              <w:t>Yes</w:t>
            </w:r>
          </w:p>
        </w:tc>
      </w:tr>
      <w:tr w:rsidR="00103E45" w:rsidTr="00103E45">
        <w:tc>
          <w:tcPr>
            <w:tcW w:w="4505" w:type="dxa"/>
          </w:tcPr>
          <w:p w:rsidR="00103E45" w:rsidRDefault="00103E45" w:rsidP="00103E45">
            <w:r>
              <w:t>Scripts</w:t>
            </w:r>
          </w:p>
        </w:tc>
        <w:tc>
          <w:tcPr>
            <w:tcW w:w="4505" w:type="dxa"/>
          </w:tcPr>
          <w:p w:rsidR="00103E45" w:rsidRDefault="00103E45" w:rsidP="00103E45">
            <w:r w:rsidRPr="002D2559">
              <w:t>Yes</w:t>
            </w:r>
          </w:p>
        </w:tc>
      </w:tr>
      <w:tr w:rsidR="00103E45" w:rsidTr="00103E45">
        <w:tc>
          <w:tcPr>
            <w:tcW w:w="4505" w:type="dxa"/>
          </w:tcPr>
          <w:p w:rsidR="00103E45" w:rsidRDefault="00103E45" w:rsidP="00103E45">
            <w:r>
              <w:t>Printers</w:t>
            </w:r>
          </w:p>
        </w:tc>
        <w:tc>
          <w:tcPr>
            <w:tcW w:w="4505" w:type="dxa"/>
          </w:tcPr>
          <w:p w:rsidR="00103E45" w:rsidRDefault="00103E45" w:rsidP="00103E45">
            <w:r w:rsidRPr="002D2559">
              <w:t>Yes</w:t>
            </w:r>
          </w:p>
        </w:tc>
      </w:tr>
      <w:tr w:rsidR="00103E45" w:rsidTr="00103E45">
        <w:tc>
          <w:tcPr>
            <w:tcW w:w="4505" w:type="dxa"/>
          </w:tcPr>
          <w:p w:rsidR="00103E45" w:rsidRDefault="00103E45" w:rsidP="00103E45">
            <w:r>
              <w:t>Security settings</w:t>
            </w:r>
          </w:p>
        </w:tc>
        <w:tc>
          <w:tcPr>
            <w:tcW w:w="4505" w:type="dxa"/>
          </w:tcPr>
          <w:p w:rsidR="00103E45" w:rsidRDefault="00103E45" w:rsidP="00103E45">
            <w:r w:rsidRPr="002D2559">
              <w:t>Yes</w:t>
            </w:r>
          </w:p>
        </w:tc>
      </w:tr>
      <w:tr w:rsidR="00103E45" w:rsidTr="00103E45">
        <w:tc>
          <w:tcPr>
            <w:tcW w:w="4505" w:type="dxa"/>
          </w:tcPr>
          <w:p w:rsidR="00103E45" w:rsidRDefault="00103E45" w:rsidP="00103E45">
            <w:r>
              <w:t>Policy-based QOS</w:t>
            </w:r>
          </w:p>
        </w:tc>
        <w:tc>
          <w:tcPr>
            <w:tcW w:w="4505" w:type="dxa"/>
          </w:tcPr>
          <w:p w:rsidR="00103E45" w:rsidRDefault="00103E45" w:rsidP="00103E45">
            <w:r w:rsidRPr="002D2559">
              <w:t>Yes</w:t>
            </w:r>
          </w:p>
        </w:tc>
      </w:tr>
      <w:tr w:rsidR="00103E45" w:rsidTr="00103E45">
        <w:tc>
          <w:tcPr>
            <w:tcW w:w="4505" w:type="dxa"/>
          </w:tcPr>
          <w:p w:rsidR="00103E45" w:rsidRDefault="00103E45" w:rsidP="00103E45">
            <w:r>
              <w:t>Administrative templates</w:t>
            </w:r>
          </w:p>
        </w:tc>
        <w:tc>
          <w:tcPr>
            <w:tcW w:w="4505" w:type="dxa"/>
          </w:tcPr>
          <w:p w:rsidR="00103E45" w:rsidRDefault="00103E45" w:rsidP="00103E45">
            <w:r w:rsidRPr="002D2559">
              <w:t>Yes</w:t>
            </w:r>
          </w:p>
        </w:tc>
      </w:tr>
      <w:tr w:rsidR="00103E45" w:rsidTr="00103E45">
        <w:tc>
          <w:tcPr>
            <w:tcW w:w="4505" w:type="dxa"/>
          </w:tcPr>
          <w:p w:rsidR="00103E45" w:rsidRDefault="00103E45" w:rsidP="00103E45">
            <w:r>
              <w:t>Folder redirection</w:t>
            </w:r>
          </w:p>
        </w:tc>
        <w:tc>
          <w:tcPr>
            <w:tcW w:w="4505" w:type="dxa"/>
          </w:tcPr>
          <w:p w:rsidR="00103E45" w:rsidRDefault="00103E45" w:rsidP="00103E45">
            <w:r>
              <w:t>No</w:t>
            </w:r>
          </w:p>
        </w:tc>
      </w:tr>
      <w:tr w:rsidR="00103E45" w:rsidTr="00103E45">
        <w:tc>
          <w:tcPr>
            <w:tcW w:w="4505" w:type="dxa"/>
          </w:tcPr>
          <w:p w:rsidR="00103E45" w:rsidRDefault="00103E45" w:rsidP="00103E45">
            <w:r>
              <w:t>Internet Explorer configuration</w:t>
            </w:r>
          </w:p>
        </w:tc>
        <w:tc>
          <w:tcPr>
            <w:tcW w:w="4505" w:type="dxa"/>
          </w:tcPr>
          <w:p w:rsidR="00103E45" w:rsidRDefault="00103E45" w:rsidP="00103E45">
            <w:r w:rsidRPr="002D2559">
              <w:t>Yes</w:t>
            </w:r>
          </w:p>
        </w:tc>
      </w:tr>
    </w:tbl>
    <w:p w:rsidR="00103E45" w:rsidRDefault="00103E45" w:rsidP="00F01D85"/>
    <w:p w:rsidR="000B2AF7" w:rsidRPr="00F01D85" w:rsidRDefault="000B2AF7" w:rsidP="000B2AF7">
      <w:pPr>
        <w:pStyle w:val="Heading2"/>
      </w:pPr>
      <w:bookmarkStart w:id="33" w:name="_Toc506984540"/>
      <w:proofErr w:type="spellStart"/>
      <w:r w:rsidRPr="000B2AF7">
        <w:rPr>
          <w:rFonts w:ascii="Courier" w:hAnsi="Courier"/>
        </w:rPr>
        <w:t>gpresult</w:t>
      </w:r>
      <w:proofErr w:type="spellEnd"/>
      <w:r>
        <w:t xml:space="preserve"> switches</w:t>
      </w:r>
      <w:bookmarkEnd w:id="33"/>
    </w:p>
    <w:p w:rsidR="000B2AF7" w:rsidRDefault="000B2AF7">
      <w:pPr>
        <w:pStyle w:val="Heading2"/>
      </w:pPr>
    </w:p>
    <w:tbl>
      <w:tblPr>
        <w:tblStyle w:val="TableGrid"/>
        <w:tblW w:w="0" w:type="auto"/>
        <w:tblLook w:val="04A0" w:firstRow="1" w:lastRow="0" w:firstColumn="1" w:lastColumn="0" w:noHBand="0" w:noVBand="1"/>
      </w:tblPr>
      <w:tblGrid>
        <w:gridCol w:w="1413"/>
        <w:gridCol w:w="7597"/>
      </w:tblGrid>
      <w:tr w:rsidR="000B2AF7" w:rsidTr="000B2AF7">
        <w:tc>
          <w:tcPr>
            <w:tcW w:w="1413" w:type="dxa"/>
          </w:tcPr>
          <w:p w:rsidR="000B2AF7" w:rsidRPr="000B2AF7" w:rsidRDefault="000B2AF7" w:rsidP="000B2AF7">
            <w:pPr>
              <w:rPr>
                <w:b/>
              </w:rPr>
            </w:pPr>
            <w:r w:rsidRPr="000B2AF7">
              <w:rPr>
                <w:b/>
              </w:rPr>
              <w:t>Switch</w:t>
            </w:r>
          </w:p>
        </w:tc>
        <w:tc>
          <w:tcPr>
            <w:tcW w:w="7597" w:type="dxa"/>
          </w:tcPr>
          <w:p w:rsidR="000B2AF7" w:rsidRPr="000B2AF7" w:rsidRDefault="000B2AF7" w:rsidP="000B2AF7">
            <w:pPr>
              <w:rPr>
                <w:b/>
              </w:rPr>
            </w:pPr>
            <w:r w:rsidRPr="000B2AF7">
              <w:rPr>
                <w:b/>
              </w:rPr>
              <w:t>Explanation</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/F</w:t>
            </w:r>
          </w:p>
        </w:tc>
        <w:tc>
          <w:tcPr>
            <w:tcW w:w="7597" w:type="dxa"/>
          </w:tcPr>
          <w:p w:rsidR="000B2AF7" w:rsidRDefault="000B2AF7" w:rsidP="000B2AF7">
            <w:r>
              <w:t xml:space="preserve">Forces </w:t>
            </w:r>
            <w:proofErr w:type="spellStart"/>
            <w:r>
              <w:t>gpresult</w:t>
            </w:r>
            <w:proofErr w:type="spellEnd"/>
            <w:r>
              <w:t xml:space="preserve"> to override the filename specified in the /X or /H command</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/H</w:t>
            </w:r>
          </w:p>
        </w:tc>
        <w:tc>
          <w:tcPr>
            <w:tcW w:w="7597" w:type="dxa"/>
          </w:tcPr>
          <w:p w:rsidR="000B2AF7" w:rsidRDefault="000B2AF7" w:rsidP="000B2AF7">
            <w:r>
              <w:t>Saves the report in HTML format</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/P</w:t>
            </w:r>
          </w:p>
        </w:tc>
        <w:tc>
          <w:tcPr>
            <w:tcW w:w="7597" w:type="dxa"/>
          </w:tcPr>
          <w:p w:rsidR="000B2AF7" w:rsidRDefault="000B2AF7" w:rsidP="000B2AF7">
            <w:r>
              <w:t>Specifies the password for a given user context</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/R</w:t>
            </w:r>
          </w:p>
        </w:tc>
        <w:tc>
          <w:tcPr>
            <w:tcW w:w="7597" w:type="dxa"/>
          </w:tcPr>
          <w:p w:rsidR="000B2AF7" w:rsidRDefault="000B2AF7" w:rsidP="000B2AF7">
            <w:r>
              <w:t xml:space="preserve">Displays the </w:t>
            </w:r>
            <w:proofErr w:type="spellStart"/>
            <w:r>
              <w:t>RSoP</w:t>
            </w:r>
            <w:proofErr w:type="spellEnd"/>
            <w:r>
              <w:t xml:space="preserve"> summary data</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/S</w:t>
            </w:r>
          </w:p>
        </w:tc>
        <w:tc>
          <w:tcPr>
            <w:tcW w:w="7597" w:type="dxa"/>
          </w:tcPr>
          <w:p w:rsidR="000B2AF7" w:rsidRDefault="000B2AF7" w:rsidP="000B2AF7">
            <w:r>
              <w:t>Specifies the remote system to connect to</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/U</w:t>
            </w:r>
          </w:p>
        </w:tc>
        <w:tc>
          <w:tcPr>
            <w:tcW w:w="7597" w:type="dxa"/>
          </w:tcPr>
          <w:p w:rsidR="000B2AF7" w:rsidRDefault="000B2AF7" w:rsidP="000B2AF7">
            <w:r>
              <w:t>Specifies the user context under which the command is executed</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/V</w:t>
            </w:r>
          </w:p>
        </w:tc>
        <w:tc>
          <w:tcPr>
            <w:tcW w:w="7597" w:type="dxa"/>
          </w:tcPr>
          <w:p w:rsidR="000B2AF7" w:rsidRDefault="000B2AF7" w:rsidP="000B2AF7">
            <w:r>
              <w:t xml:space="preserve">Specifies that verbose information should be displayed </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/X</w:t>
            </w:r>
          </w:p>
        </w:tc>
        <w:tc>
          <w:tcPr>
            <w:tcW w:w="7597" w:type="dxa"/>
          </w:tcPr>
          <w:p w:rsidR="000B2AF7" w:rsidRDefault="000B2AF7" w:rsidP="000B2AF7">
            <w:r>
              <w:t>Saves the report in XML format</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/Z</w:t>
            </w:r>
          </w:p>
        </w:tc>
        <w:tc>
          <w:tcPr>
            <w:tcW w:w="7597" w:type="dxa"/>
          </w:tcPr>
          <w:p w:rsidR="000B2AF7" w:rsidRDefault="000B2AF7" w:rsidP="000B2AF7">
            <w:r>
              <w:t>Specifies that super-verbose information should be displayed</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w:t>
            </w:r>
          </w:p>
        </w:tc>
        <w:tc>
          <w:tcPr>
            <w:tcW w:w="7597" w:type="dxa"/>
          </w:tcPr>
          <w:p w:rsidR="000B2AF7" w:rsidRDefault="000B2AF7" w:rsidP="000B2AF7">
            <w:r>
              <w:t xml:space="preserve">Shows all the </w:t>
            </w:r>
            <w:proofErr w:type="spellStart"/>
            <w:r>
              <w:t>gpresult</w:t>
            </w:r>
            <w:proofErr w:type="spellEnd"/>
            <w:r>
              <w:t xml:space="preserve"> switches</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/scope</w:t>
            </w:r>
          </w:p>
        </w:tc>
        <w:tc>
          <w:tcPr>
            <w:tcW w:w="7597" w:type="dxa"/>
          </w:tcPr>
          <w:p w:rsidR="000B2AF7" w:rsidRDefault="000B2AF7" w:rsidP="000B2AF7">
            <w:r>
              <w:t>Specifies whether the user or computer settings are displayed</w:t>
            </w:r>
          </w:p>
        </w:tc>
      </w:tr>
      <w:tr w:rsidR="000B2AF7" w:rsidTr="000B2AF7">
        <w:tc>
          <w:tcPr>
            <w:tcW w:w="1413" w:type="dxa"/>
          </w:tcPr>
          <w:p w:rsidR="000B2AF7" w:rsidRPr="000B2AF7" w:rsidRDefault="000B2AF7" w:rsidP="000B2AF7">
            <w:pPr>
              <w:rPr>
                <w:rFonts w:ascii="Courier" w:hAnsi="Courier"/>
              </w:rPr>
            </w:pPr>
            <w:r w:rsidRPr="000B2AF7">
              <w:rPr>
                <w:rFonts w:ascii="Courier" w:hAnsi="Courier"/>
              </w:rPr>
              <w:t>/User</w:t>
            </w:r>
          </w:p>
        </w:tc>
        <w:tc>
          <w:tcPr>
            <w:tcW w:w="7597" w:type="dxa"/>
          </w:tcPr>
          <w:p w:rsidR="000B2AF7" w:rsidRDefault="000B2AF7" w:rsidP="000B2AF7">
            <w:r>
              <w:t>Specifies the username for which RS0P data is to be displayed</w:t>
            </w:r>
          </w:p>
        </w:tc>
      </w:tr>
    </w:tbl>
    <w:p w:rsidR="0047322F" w:rsidRDefault="0047322F" w:rsidP="000B2AF7"/>
    <w:p w:rsidR="0047322F" w:rsidRDefault="0047322F">
      <w:r>
        <w:br w:type="page"/>
      </w:r>
    </w:p>
    <w:p w:rsidR="009B1116" w:rsidRDefault="009B1116" w:rsidP="009B1116">
      <w:pPr>
        <w:pStyle w:val="Heading2"/>
      </w:pPr>
      <w:bookmarkStart w:id="34" w:name="_Toc506984541"/>
      <w:r>
        <w:lastRenderedPageBreak/>
        <w:t>Password policy options</w:t>
      </w:r>
      <w:bookmarkEnd w:id="34"/>
    </w:p>
    <w:p w:rsidR="009B1116" w:rsidRDefault="009B1116" w:rsidP="009B1116"/>
    <w:tbl>
      <w:tblPr>
        <w:tblStyle w:val="TableGrid"/>
        <w:tblW w:w="0" w:type="auto"/>
        <w:tblLook w:val="04A0" w:firstRow="1" w:lastRow="0" w:firstColumn="1" w:lastColumn="0" w:noHBand="0" w:noVBand="1"/>
      </w:tblPr>
      <w:tblGrid>
        <w:gridCol w:w="1802"/>
        <w:gridCol w:w="2021"/>
        <w:gridCol w:w="1842"/>
        <w:gridCol w:w="1701"/>
        <w:gridCol w:w="1644"/>
      </w:tblGrid>
      <w:tr w:rsidR="009B1116" w:rsidTr="00EB129B">
        <w:tc>
          <w:tcPr>
            <w:tcW w:w="1802" w:type="dxa"/>
          </w:tcPr>
          <w:p w:rsidR="009B1116" w:rsidRPr="009B1116" w:rsidRDefault="009B1116" w:rsidP="009B1116">
            <w:pPr>
              <w:rPr>
                <w:b/>
              </w:rPr>
            </w:pPr>
            <w:r w:rsidRPr="009B1116">
              <w:rPr>
                <w:b/>
              </w:rPr>
              <w:t>Policy</w:t>
            </w:r>
          </w:p>
        </w:tc>
        <w:tc>
          <w:tcPr>
            <w:tcW w:w="2021" w:type="dxa"/>
          </w:tcPr>
          <w:p w:rsidR="009B1116" w:rsidRPr="009B1116" w:rsidRDefault="009B1116" w:rsidP="009B1116">
            <w:pPr>
              <w:rPr>
                <w:b/>
              </w:rPr>
            </w:pPr>
            <w:r w:rsidRPr="009B1116">
              <w:rPr>
                <w:b/>
              </w:rPr>
              <w:t>Description</w:t>
            </w:r>
          </w:p>
        </w:tc>
        <w:tc>
          <w:tcPr>
            <w:tcW w:w="1842" w:type="dxa"/>
          </w:tcPr>
          <w:p w:rsidR="009B1116" w:rsidRPr="009B1116" w:rsidRDefault="009B1116" w:rsidP="009B1116">
            <w:pPr>
              <w:rPr>
                <w:b/>
              </w:rPr>
            </w:pPr>
            <w:r w:rsidRPr="009B1116">
              <w:rPr>
                <w:b/>
              </w:rPr>
              <w:t>Default</w:t>
            </w:r>
          </w:p>
        </w:tc>
        <w:tc>
          <w:tcPr>
            <w:tcW w:w="1701" w:type="dxa"/>
          </w:tcPr>
          <w:p w:rsidR="009B1116" w:rsidRPr="009B1116" w:rsidRDefault="009B1116" w:rsidP="009B1116">
            <w:pPr>
              <w:rPr>
                <w:b/>
              </w:rPr>
            </w:pPr>
            <w:r w:rsidRPr="009B1116">
              <w:rPr>
                <w:b/>
              </w:rPr>
              <w:t>Minimum</w:t>
            </w:r>
          </w:p>
        </w:tc>
        <w:tc>
          <w:tcPr>
            <w:tcW w:w="1644" w:type="dxa"/>
          </w:tcPr>
          <w:p w:rsidR="009B1116" w:rsidRPr="009B1116" w:rsidRDefault="009B1116" w:rsidP="009B1116">
            <w:pPr>
              <w:rPr>
                <w:b/>
              </w:rPr>
            </w:pPr>
            <w:r w:rsidRPr="009B1116">
              <w:rPr>
                <w:b/>
              </w:rPr>
              <w:t>Maximum</w:t>
            </w:r>
          </w:p>
        </w:tc>
      </w:tr>
      <w:tr w:rsidR="009B1116" w:rsidTr="00EB129B">
        <w:tc>
          <w:tcPr>
            <w:tcW w:w="1802" w:type="dxa"/>
          </w:tcPr>
          <w:p w:rsidR="009B1116" w:rsidRDefault="000B0AB2" w:rsidP="009B1116">
            <w:r>
              <w:t>Enforce password history</w:t>
            </w:r>
          </w:p>
        </w:tc>
        <w:tc>
          <w:tcPr>
            <w:tcW w:w="2021" w:type="dxa"/>
          </w:tcPr>
          <w:p w:rsidR="009B1116" w:rsidRDefault="000B0AB2" w:rsidP="009B1116">
            <w:r>
              <w:t>Keeps track of user’s passwords</w:t>
            </w:r>
          </w:p>
        </w:tc>
        <w:tc>
          <w:tcPr>
            <w:tcW w:w="1842" w:type="dxa"/>
          </w:tcPr>
          <w:p w:rsidR="009B1116" w:rsidRDefault="000B0AB2" w:rsidP="009B1116">
            <w:r>
              <w:t>Remember 0</w:t>
            </w:r>
          </w:p>
        </w:tc>
        <w:tc>
          <w:tcPr>
            <w:tcW w:w="1701" w:type="dxa"/>
          </w:tcPr>
          <w:p w:rsidR="009B1116" w:rsidRDefault="00C47C7E" w:rsidP="009B1116">
            <w:r>
              <w:t>Remember 0</w:t>
            </w:r>
          </w:p>
        </w:tc>
        <w:tc>
          <w:tcPr>
            <w:tcW w:w="1644" w:type="dxa"/>
          </w:tcPr>
          <w:p w:rsidR="009B1116" w:rsidRDefault="00C47C7E" w:rsidP="009B1116">
            <w:r>
              <w:t>Remember 24</w:t>
            </w:r>
          </w:p>
        </w:tc>
      </w:tr>
      <w:tr w:rsidR="009B1116" w:rsidTr="00EB129B">
        <w:tc>
          <w:tcPr>
            <w:tcW w:w="1802" w:type="dxa"/>
          </w:tcPr>
          <w:p w:rsidR="009B1116" w:rsidRDefault="00C47C7E" w:rsidP="009B1116">
            <w:r>
              <w:t>Maximum password age</w:t>
            </w:r>
          </w:p>
        </w:tc>
        <w:tc>
          <w:tcPr>
            <w:tcW w:w="2021" w:type="dxa"/>
          </w:tcPr>
          <w:p w:rsidR="009B1116" w:rsidRDefault="00C47C7E" w:rsidP="009B1116">
            <w:r>
              <w:t>Maximum number of days a user can keep a password</w:t>
            </w:r>
          </w:p>
        </w:tc>
        <w:tc>
          <w:tcPr>
            <w:tcW w:w="1842" w:type="dxa"/>
          </w:tcPr>
          <w:p w:rsidR="009B1116" w:rsidRDefault="00C47C7E" w:rsidP="009B1116">
            <w:r>
              <w:t>Keep for 42 days</w:t>
            </w:r>
          </w:p>
        </w:tc>
        <w:tc>
          <w:tcPr>
            <w:tcW w:w="1701" w:type="dxa"/>
          </w:tcPr>
          <w:p w:rsidR="009B1116" w:rsidRDefault="00C47C7E" w:rsidP="009B1116">
            <w:r>
              <w:t>Keep for 1 day</w:t>
            </w:r>
          </w:p>
        </w:tc>
        <w:tc>
          <w:tcPr>
            <w:tcW w:w="1644" w:type="dxa"/>
          </w:tcPr>
          <w:p w:rsidR="009B1116" w:rsidRDefault="00C47C7E" w:rsidP="009B1116">
            <w:r>
              <w:t>Keep for 999 days</w:t>
            </w:r>
          </w:p>
        </w:tc>
      </w:tr>
      <w:tr w:rsidR="009B1116" w:rsidTr="00EB129B">
        <w:tc>
          <w:tcPr>
            <w:tcW w:w="1802" w:type="dxa"/>
          </w:tcPr>
          <w:p w:rsidR="009B1116" w:rsidRDefault="008C7A7B" w:rsidP="009B1116">
            <w:r>
              <w:t>Minimum password age</w:t>
            </w:r>
          </w:p>
        </w:tc>
        <w:tc>
          <w:tcPr>
            <w:tcW w:w="2021" w:type="dxa"/>
          </w:tcPr>
          <w:p w:rsidR="009B1116" w:rsidRDefault="008C7A7B" w:rsidP="009B1116">
            <w:r>
              <w:t>How long can a password be kept before it can be changed</w:t>
            </w:r>
          </w:p>
        </w:tc>
        <w:tc>
          <w:tcPr>
            <w:tcW w:w="1842" w:type="dxa"/>
          </w:tcPr>
          <w:p w:rsidR="009B1116" w:rsidRDefault="008C7A7B" w:rsidP="009B1116">
            <w:r>
              <w:t>0 days (must be changed immediately)</w:t>
            </w:r>
          </w:p>
        </w:tc>
        <w:tc>
          <w:tcPr>
            <w:tcW w:w="1701" w:type="dxa"/>
          </w:tcPr>
          <w:p w:rsidR="009B1116" w:rsidRDefault="008C7A7B" w:rsidP="009B1116">
            <w:r>
              <w:t>0 days (must be changed immediately</w:t>
            </w:r>
          </w:p>
        </w:tc>
        <w:tc>
          <w:tcPr>
            <w:tcW w:w="1644" w:type="dxa"/>
          </w:tcPr>
          <w:p w:rsidR="009B1116" w:rsidRDefault="008C7A7B" w:rsidP="009B1116">
            <w:r>
              <w:t>998 days</w:t>
            </w:r>
          </w:p>
        </w:tc>
      </w:tr>
      <w:tr w:rsidR="009B1116" w:rsidTr="00EB129B">
        <w:tc>
          <w:tcPr>
            <w:tcW w:w="1802" w:type="dxa"/>
          </w:tcPr>
          <w:p w:rsidR="009B1116" w:rsidRDefault="007203F3" w:rsidP="009B1116">
            <w:r>
              <w:t>Minimum password length</w:t>
            </w:r>
          </w:p>
        </w:tc>
        <w:tc>
          <w:tcPr>
            <w:tcW w:w="2021" w:type="dxa"/>
          </w:tcPr>
          <w:p w:rsidR="009B1116" w:rsidRDefault="007203F3" w:rsidP="009B1116">
            <w:r>
              <w:t xml:space="preserve">Minimum number if characters the password must contain </w:t>
            </w:r>
          </w:p>
        </w:tc>
        <w:tc>
          <w:tcPr>
            <w:tcW w:w="1842" w:type="dxa"/>
          </w:tcPr>
          <w:p w:rsidR="009B1116" w:rsidRDefault="007203F3" w:rsidP="009B1116">
            <w:r>
              <w:t>0 (no password required)</w:t>
            </w:r>
          </w:p>
        </w:tc>
        <w:tc>
          <w:tcPr>
            <w:tcW w:w="1701" w:type="dxa"/>
          </w:tcPr>
          <w:p w:rsidR="009B1116" w:rsidRDefault="007203F3" w:rsidP="009B1116">
            <w:r>
              <w:t>0 (no password required)</w:t>
            </w:r>
          </w:p>
        </w:tc>
        <w:tc>
          <w:tcPr>
            <w:tcW w:w="1644" w:type="dxa"/>
          </w:tcPr>
          <w:p w:rsidR="009B1116" w:rsidRDefault="007203F3" w:rsidP="009B1116">
            <w:r>
              <w:t>14 characters</w:t>
            </w:r>
          </w:p>
        </w:tc>
      </w:tr>
      <w:tr w:rsidR="009B1116" w:rsidTr="00EB129B">
        <w:tc>
          <w:tcPr>
            <w:tcW w:w="1802" w:type="dxa"/>
          </w:tcPr>
          <w:p w:rsidR="009B1116" w:rsidRDefault="007203F3" w:rsidP="009B1116">
            <w:r>
              <w:t>Password must meet complexity requirements</w:t>
            </w:r>
          </w:p>
        </w:tc>
        <w:tc>
          <w:tcPr>
            <w:tcW w:w="2021" w:type="dxa"/>
          </w:tcPr>
          <w:p w:rsidR="009B1116" w:rsidRDefault="007203F3" w:rsidP="009B1116">
            <w:r>
              <w:t xml:space="preserve">Password must meet minimum level of complexity </w:t>
            </w:r>
          </w:p>
        </w:tc>
        <w:tc>
          <w:tcPr>
            <w:tcW w:w="1842" w:type="dxa"/>
          </w:tcPr>
          <w:p w:rsidR="009B1116" w:rsidRDefault="00E562F3" w:rsidP="009B1116">
            <w:r>
              <w:t>Disabled</w:t>
            </w:r>
          </w:p>
        </w:tc>
        <w:tc>
          <w:tcPr>
            <w:tcW w:w="1701" w:type="dxa"/>
          </w:tcPr>
          <w:p w:rsidR="009B1116" w:rsidRDefault="00E562F3" w:rsidP="009B1116">
            <w:r>
              <w:t xml:space="preserve">No minimum </w:t>
            </w:r>
          </w:p>
        </w:tc>
        <w:tc>
          <w:tcPr>
            <w:tcW w:w="1644" w:type="dxa"/>
          </w:tcPr>
          <w:p w:rsidR="009B1116" w:rsidRDefault="00E562F3" w:rsidP="009B1116">
            <w:r>
              <w:t>No maximum</w:t>
            </w:r>
          </w:p>
        </w:tc>
      </w:tr>
      <w:tr w:rsidR="00E562F3" w:rsidTr="00EB129B">
        <w:tc>
          <w:tcPr>
            <w:tcW w:w="1802" w:type="dxa"/>
          </w:tcPr>
          <w:p w:rsidR="00E562F3" w:rsidRDefault="00E562F3" w:rsidP="00E562F3">
            <w:r>
              <w:t>Store passwords using reversible encryption</w:t>
            </w:r>
          </w:p>
        </w:tc>
        <w:tc>
          <w:tcPr>
            <w:tcW w:w="2021" w:type="dxa"/>
          </w:tcPr>
          <w:p w:rsidR="00E562F3" w:rsidRDefault="00E562F3" w:rsidP="00E562F3">
            <w:r>
              <w:t>Specifies higher level of encryption</w:t>
            </w:r>
          </w:p>
        </w:tc>
        <w:tc>
          <w:tcPr>
            <w:tcW w:w="1842" w:type="dxa"/>
          </w:tcPr>
          <w:p w:rsidR="00E562F3" w:rsidRDefault="00E562F3" w:rsidP="00E562F3">
            <w:r>
              <w:t xml:space="preserve">Disabled </w:t>
            </w:r>
          </w:p>
        </w:tc>
        <w:tc>
          <w:tcPr>
            <w:tcW w:w="1701" w:type="dxa"/>
          </w:tcPr>
          <w:p w:rsidR="00E562F3" w:rsidRDefault="00E562F3" w:rsidP="00E562F3">
            <w:r>
              <w:t xml:space="preserve">No minimum </w:t>
            </w:r>
          </w:p>
        </w:tc>
        <w:tc>
          <w:tcPr>
            <w:tcW w:w="1644" w:type="dxa"/>
          </w:tcPr>
          <w:p w:rsidR="00E562F3" w:rsidRDefault="00E562F3" w:rsidP="00E562F3">
            <w:r>
              <w:t>No maximum</w:t>
            </w:r>
          </w:p>
        </w:tc>
      </w:tr>
    </w:tbl>
    <w:p w:rsidR="009B1116" w:rsidRDefault="009B1116" w:rsidP="009B1116"/>
    <w:p w:rsidR="00A00C86" w:rsidRDefault="00A00C86" w:rsidP="00A00C86">
      <w:pPr>
        <w:pStyle w:val="Heading2"/>
      </w:pPr>
      <w:bookmarkStart w:id="35" w:name="_Toc506984542"/>
      <w:r>
        <w:t>Account lockout policy options</w:t>
      </w:r>
      <w:bookmarkEnd w:id="35"/>
    </w:p>
    <w:p w:rsidR="00A00C86" w:rsidRDefault="00A00C86" w:rsidP="00A00C86"/>
    <w:tbl>
      <w:tblPr>
        <w:tblStyle w:val="TableGrid"/>
        <w:tblW w:w="0" w:type="auto"/>
        <w:tblLook w:val="04A0" w:firstRow="1" w:lastRow="0" w:firstColumn="1" w:lastColumn="0" w:noHBand="0" w:noVBand="1"/>
      </w:tblPr>
      <w:tblGrid>
        <w:gridCol w:w="1413"/>
        <w:gridCol w:w="2191"/>
        <w:gridCol w:w="1636"/>
        <w:gridCol w:w="1968"/>
        <w:gridCol w:w="1292"/>
      </w:tblGrid>
      <w:tr w:rsidR="00A00C86" w:rsidTr="00EB129B">
        <w:tc>
          <w:tcPr>
            <w:tcW w:w="1413" w:type="dxa"/>
          </w:tcPr>
          <w:p w:rsidR="00A00C86" w:rsidRDefault="00A00C86" w:rsidP="00A00C86">
            <w:r>
              <w:t>Policy</w:t>
            </w:r>
          </w:p>
        </w:tc>
        <w:tc>
          <w:tcPr>
            <w:tcW w:w="2191" w:type="dxa"/>
          </w:tcPr>
          <w:p w:rsidR="00A00C86" w:rsidRDefault="00A00C86" w:rsidP="00A00C86">
            <w:r>
              <w:t>Description</w:t>
            </w:r>
          </w:p>
        </w:tc>
        <w:tc>
          <w:tcPr>
            <w:tcW w:w="1636" w:type="dxa"/>
          </w:tcPr>
          <w:p w:rsidR="00A00C86" w:rsidRDefault="00A00C86" w:rsidP="00A00C86">
            <w:r>
              <w:t>Default</w:t>
            </w:r>
          </w:p>
        </w:tc>
        <w:tc>
          <w:tcPr>
            <w:tcW w:w="1968" w:type="dxa"/>
          </w:tcPr>
          <w:p w:rsidR="00A00C86" w:rsidRDefault="00A00C86" w:rsidP="00A00C86">
            <w:r>
              <w:t>Minimum</w:t>
            </w:r>
          </w:p>
        </w:tc>
        <w:tc>
          <w:tcPr>
            <w:tcW w:w="1292" w:type="dxa"/>
          </w:tcPr>
          <w:p w:rsidR="00A00C86" w:rsidRDefault="00A00C86" w:rsidP="00A00C86">
            <w:r>
              <w:t>Maximum</w:t>
            </w:r>
          </w:p>
        </w:tc>
      </w:tr>
      <w:tr w:rsidR="00A00C86" w:rsidTr="00EB129B">
        <w:tc>
          <w:tcPr>
            <w:tcW w:w="1413" w:type="dxa"/>
          </w:tcPr>
          <w:p w:rsidR="00A00C86" w:rsidRDefault="00A00C86" w:rsidP="00A00C86">
            <w:r>
              <w:t>Account lockout duration</w:t>
            </w:r>
          </w:p>
        </w:tc>
        <w:tc>
          <w:tcPr>
            <w:tcW w:w="2191" w:type="dxa"/>
          </w:tcPr>
          <w:p w:rsidR="00A00C86" w:rsidRDefault="00A00C86" w:rsidP="00A00C86">
            <w:r>
              <w:t>How long the account is locked i</w:t>
            </w:r>
            <w:r w:rsidR="00346A50">
              <w:t>f</w:t>
            </w:r>
            <w:r>
              <w:t xml:space="preserve"> the account lockout threshold is reached</w:t>
            </w:r>
          </w:p>
        </w:tc>
        <w:tc>
          <w:tcPr>
            <w:tcW w:w="1636" w:type="dxa"/>
          </w:tcPr>
          <w:p w:rsidR="00A00C86" w:rsidRDefault="00A00C86" w:rsidP="00A00C86">
            <w:r>
              <w:t>Disabled (</w:t>
            </w:r>
            <w:r w:rsidR="00346A50">
              <w:t xml:space="preserve">30 minutes if the Account Lockout Threshold is enabled) </w:t>
            </w:r>
          </w:p>
        </w:tc>
        <w:tc>
          <w:tcPr>
            <w:tcW w:w="1968" w:type="dxa"/>
          </w:tcPr>
          <w:p w:rsidR="00A00C86" w:rsidRDefault="00346A50" w:rsidP="00A00C86">
            <w:r>
              <w:t>Disabled (30 minutes if the Account Lockout Threshold is enabled)</w:t>
            </w:r>
          </w:p>
        </w:tc>
        <w:tc>
          <w:tcPr>
            <w:tcW w:w="1292" w:type="dxa"/>
          </w:tcPr>
          <w:p w:rsidR="00A00C86" w:rsidRDefault="00346A50" w:rsidP="00A00C86">
            <w:r>
              <w:t>99,999 minutes</w:t>
            </w:r>
          </w:p>
        </w:tc>
      </w:tr>
      <w:tr w:rsidR="00A00C86" w:rsidTr="00EB129B">
        <w:tc>
          <w:tcPr>
            <w:tcW w:w="1413" w:type="dxa"/>
          </w:tcPr>
          <w:p w:rsidR="00A00C86" w:rsidRDefault="006A2302" w:rsidP="00A00C86">
            <w:r>
              <w:t>Account Lockout Threshold</w:t>
            </w:r>
          </w:p>
        </w:tc>
        <w:tc>
          <w:tcPr>
            <w:tcW w:w="2191" w:type="dxa"/>
          </w:tcPr>
          <w:p w:rsidR="00A00C86" w:rsidRDefault="006A2302" w:rsidP="00A00C86">
            <w:r>
              <w:t>Number of invalid attempts before account is locked out</w:t>
            </w:r>
          </w:p>
        </w:tc>
        <w:tc>
          <w:tcPr>
            <w:tcW w:w="1636" w:type="dxa"/>
          </w:tcPr>
          <w:p w:rsidR="00A00C86" w:rsidRDefault="006A2302" w:rsidP="00A00C86">
            <w:r>
              <w:t>0 (Disabled account will not be locked)</w:t>
            </w:r>
          </w:p>
        </w:tc>
        <w:tc>
          <w:tcPr>
            <w:tcW w:w="1968" w:type="dxa"/>
          </w:tcPr>
          <w:p w:rsidR="00A00C86" w:rsidRDefault="006A2302" w:rsidP="00A00C86">
            <w:r>
              <w:t>0 (Disabled account will not be locked)</w:t>
            </w:r>
          </w:p>
        </w:tc>
        <w:tc>
          <w:tcPr>
            <w:tcW w:w="1292" w:type="dxa"/>
          </w:tcPr>
          <w:p w:rsidR="00A00C86" w:rsidRDefault="006A2302" w:rsidP="00A00C86">
            <w:r>
              <w:t>999 attempts</w:t>
            </w:r>
          </w:p>
        </w:tc>
      </w:tr>
      <w:tr w:rsidR="00A00C86" w:rsidTr="00EB129B">
        <w:tc>
          <w:tcPr>
            <w:tcW w:w="1413" w:type="dxa"/>
          </w:tcPr>
          <w:p w:rsidR="00A00C86" w:rsidRDefault="009A5ADD" w:rsidP="00A00C86">
            <w:r>
              <w:t>Reset Account Lockout Counter After</w:t>
            </w:r>
          </w:p>
        </w:tc>
        <w:tc>
          <w:tcPr>
            <w:tcW w:w="2191" w:type="dxa"/>
          </w:tcPr>
          <w:p w:rsidR="00A00C86" w:rsidRDefault="009A5ADD" w:rsidP="00A00C86">
            <w:r>
              <w:t>How long counter will remember unsuccessful logon attempts</w:t>
            </w:r>
          </w:p>
        </w:tc>
        <w:tc>
          <w:tcPr>
            <w:tcW w:w="1636" w:type="dxa"/>
          </w:tcPr>
          <w:p w:rsidR="00A00C86" w:rsidRDefault="009A5ADD" w:rsidP="00A00C86">
            <w:r>
              <w:t xml:space="preserve">Disabled (if Account Lockout Threshold is </w:t>
            </w:r>
            <w:r w:rsidR="00EB129B">
              <w:t>e</w:t>
            </w:r>
            <w:r>
              <w:t>nabled, 30 minutes)</w:t>
            </w:r>
          </w:p>
        </w:tc>
        <w:tc>
          <w:tcPr>
            <w:tcW w:w="1968" w:type="dxa"/>
          </w:tcPr>
          <w:p w:rsidR="00A00C86" w:rsidRDefault="009A5ADD" w:rsidP="00A00C86">
            <w:r>
              <w:t>Disabled. If enabled, must be equal or less than the Account Lockout Duration</w:t>
            </w:r>
          </w:p>
        </w:tc>
        <w:tc>
          <w:tcPr>
            <w:tcW w:w="1292" w:type="dxa"/>
          </w:tcPr>
          <w:p w:rsidR="00A00C86" w:rsidRDefault="009A5ADD" w:rsidP="00A00C86">
            <w:r>
              <w:t>99,999 minutes</w:t>
            </w:r>
          </w:p>
        </w:tc>
      </w:tr>
    </w:tbl>
    <w:p w:rsidR="00A00C86" w:rsidRDefault="00811922" w:rsidP="00811922">
      <w:pPr>
        <w:pStyle w:val="Heading2"/>
      </w:pPr>
      <w:bookmarkStart w:id="36" w:name="_Toc506984543"/>
      <w:r>
        <w:lastRenderedPageBreak/>
        <w:t>Audit policy options</w:t>
      </w:r>
      <w:bookmarkEnd w:id="36"/>
    </w:p>
    <w:p w:rsidR="00811922" w:rsidRDefault="00811922" w:rsidP="00811922"/>
    <w:tbl>
      <w:tblPr>
        <w:tblStyle w:val="TableGrid"/>
        <w:tblW w:w="0" w:type="auto"/>
        <w:tblLook w:val="04A0" w:firstRow="1" w:lastRow="0" w:firstColumn="1" w:lastColumn="0" w:noHBand="0" w:noVBand="1"/>
      </w:tblPr>
      <w:tblGrid>
        <w:gridCol w:w="3256"/>
        <w:gridCol w:w="5754"/>
      </w:tblGrid>
      <w:tr w:rsidR="00105506" w:rsidTr="00105506">
        <w:tc>
          <w:tcPr>
            <w:tcW w:w="3256" w:type="dxa"/>
          </w:tcPr>
          <w:p w:rsidR="00105506" w:rsidRPr="00105506" w:rsidRDefault="00105506" w:rsidP="00811922">
            <w:pPr>
              <w:rPr>
                <w:b/>
              </w:rPr>
            </w:pPr>
            <w:r w:rsidRPr="00105506">
              <w:rPr>
                <w:b/>
              </w:rPr>
              <w:t>Policy</w:t>
            </w:r>
          </w:p>
        </w:tc>
        <w:tc>
          <w:tcPr>
            <w:tcW w:w="5754" w:type="dxa"/>
          </w:tcPr>
          <w:p w:rsidR="00105506" w:rsidRPr="00105506" w:rsidRDefault="00105506" w:rsidP="00811922">
            <w:pPr>
              <w:rPr>
                <w:b/>
              </w:rPr>
            </w:pPr>
            <w:r w:rsidRPr="00105506">
              <w:rPr>
                <w:b/>
              </w:rPr>
              <w:t>Description</w:t>
            </w:r>
          </w:p>
        </w:tc>
      </w:tr>
      <w:tr w:rsidR="00105506" w:rsidTr="00105506">
        <w:tc>
          <w:tcPr>
            <w:tcW w:w="3256" w:type="dxa"/>
          </w:tcPr>
          <w:p w:rsidR="00105506" w:rsidRDefault="00105506" w:rsidP="00811922">
            <w:r>
              <w:t>Audit account logon events</w:t>
            </w:r>
          </w:p>
        </w:tc>
        <w:tc>
          <w:tcPr>
            <w:tcW w:w="5754" w:type="dxa"/>
          </w:tcPr>
          <w:p w:rsidR="00105506" w:rsidRDefault="00105506" w:rsidP="00811922">
            <w:r>
              <w:t>Tracks users log on or off (to local machine or domain)</w:t>
            </w:r>
          </w:p>
        </w:tc>
      </w:tr>
      <w:tr w:rsidR="00105506" w:rsidTr="00105506">
        <w:tc>
          <w:tcPr>
            <w:tcW w:w="3256" w:type="dxa"/>
          </w:tcPr>
          <w:p w:rsidR="00105506" w:rsidRDefault="00105506" w:rsidP="00811922">
            <w:r>
              <w:t>Audit account management</w:t>
            </w:r>
          </w:p>
        </w:tc>
        <w:tc>
          <w:tcPr>
            <w:tcW w:w="5754" w:type="dxa"/>
          </w:tcPr>
          <w:p w:rsidR="00105506" w:rsidRDefault="00E47B04" w:rsidP="00811922">
            <w:r>
              <w:t xml:space="preserve">Tracks user and group account creation, deletion, </w:t>
            </w:r>
            <w:r w:rsidR="008E25AB">
              <w:t>password changes</w:t>
            </w:r>
          </w:p>
        </w:tc>
      </w:tr>
      <w:tr w:rsidR="00105506" w:rsidTr="00105506">
        <w:tc>
          <w:tcPr>
            <w:tcW w:w="3256" w:type="dxa"/>
          </w:tcPr>
          <w:p w:rsidR="00105506" w:rsidRDefault="00105506" w:rsidP="00811922">
            <w:r>
              <w:t>Audit directory service access</w:t>
            </w:r>
          </w:p>
        </w:tc>
        <w:tc>
          <w:tcPr>
            <w:tcW w:w="5754" w:type="dxa"/>
          </w:tcPr>
          <w:p w:rsidR="00105506" w:rsidRDefault="008E25AB" w:rsidP="00811922">
            <w:r>
              <w:t>Tracks directory service access</w:t>
            </w:r>
          </w:p>
        </w:tc>
      </w:tr>
      <w:tr w:rsidR="00105506" w:rsidTr="00105506">
        <w:tc>
          <w:tcPr>
            <w:tcW w:w="3256" w:type="dxa"/>
          </w:tcPr>
          <w:p w:rsidR="00105506" w:rsidRDefault="00105506" w:rsidP="00811922">
            <w:r>
              <w:t>Audit logon events</w:t>
            </w:r>
          </w:p>
        </w:tc>
        <w:tc>
          <w:tcPr>
            <w:tcW w:w="5754" w:type="dxa"/>
          </w:tcPr>
          <w:p w:rsidR="00105506" w:rsidRDefault="008E25AB" w:rsidP="00811922">
            <w:r>
              <w:t>Audits events such as running logon scripts, accessing roaming profiles, accessing a server</w:t>
            </w:r>
          </w:p>
        </w:tc>
      </w:tr>
      <w:tr w:rsidR="00105506" w:rsidTr="00105506">
        <w:tc>
          <w:tcPr>
            <w:tcW w:w="3256" w:type="dxa"/>
          </w:tcPr>
          <w:p w:rsidR="00105506" w:rsidRDefault="00105506" w:rsidP="00811922">
            <w:r>
              <w:t>Audit object access</w:t>
            </w:r>
          </w:p>
        </w:tc>
        <w:tc>
          <w:tcPr>
            <w:tcW w:w="5754" w:type="dxa"/>
          </w:tcPr>
          <w:p w:rsidR="00105506" w:rsidRDefault="008E25AB" w:rsidP="00811922">
            <w:r>
              <w:t>Audits access to files, folder, printers</w:t>
            </w:r>
          </w:p>
        </w:tc>
      </w:tr>
      <w:tr w:rsidR="00105506" w:rsidTr="00105506">
        <w:tc>
          <w:tcPr>
            <w:tcW w:w="3256" w:type="dxa"/>
          </w:tcPr>
          <w:p w:rsidR="00105506" w:rsidRDefault="00105506" w:rsidP="00811922">
            <w:r>
              <w:t>Audit policy change</w:t>
            </w:r>
          </w:p>
        </w:tc>
        <w:tc>
          <w:tcPr>
            <w:tcW w:w="5754" w:type="dxa"/>
          </w:tcPr>
          <w:p w:rsidR="00105506" w:rsidRDefault="008E25AB" w:rsidP="00811922">
            <w:r>
              <w:t>Tracks changed to audit policies, trust policies, user rights assignment policies</w:t>
            </w:r>
          </w:p>
        </w:tc>
      </w:tr>
      <w:tr w:rsidR="00105506" w:rsidTr="00105506">
        <w:tc>
          <w:tcPr>
            <w:tcW w:w="3256" w:type="dxa"/>
          </w:tcPr>
          <w:p w:rsidR="00105506" w:rsidRDefault="00105506" w:rsidP="00811922">
            <w:r>
              <w:t>Audit privilege use</w:t>
            </w:r>
          </w:p>
        </w:tc>
        <w:tc>
          <w:tcPr>
            <w:tcW w:w="5754" w:type="dxa"/>
          </w:tcPr>
          <w:p w:rsidR="00105506" w:rsidRDefault="008E25AB" w:rsidP="00811922">
            <w:r>
              <w:t>Tracks users exercising a user right</w:t>
            </w:r>
          </w:p>
        </w:tc>
      </w:tr>
      <w:tr w:rsidR="00105506" w:rsidTr="00105506">
        <w:tc>
          <w:tcPr>
            <w:tcW w:w="3256" w:type="dxa"/>
          </w:tcPr>
          <w:p w:rsidR="00105506" w:rsidRDefault="00105506" w:rsidP="00811922">
            <w:r>
              <w:t>Audit process tracking</w:t>
            </w:r>
          </w:p>
        </w:tc>
        <w:tc>
          <w:tcPr>
            <w:tcW w:w="5754" w:type="dxa"/>
          </w:tcPr>
          <w:p w:rsidR="00105506" w:rsidRDefault="008E25AB" w:rsidP="00811922">
            <w:r>
              <w:t>Tracks events such as activating a program, accessing an object, exiting a process</w:t>
            </w:r>
          </w:p>
        </w:tc>
      </w:tr>
      <w:tr w:rsidR="00105506" w:rsidTr="00105506">
        <w:tc>
          <w:tcPr>
            <w:tcW w:w="3256" w:type="dxa"/>
          </w:tcPr>
          <w:p w:rsidR="00105506" w:rsidRDefault="00105506" w:rsidP="00811922">
            <w:r>
              <w:t>Audit system events</w:t>
            </w:r>
          </w:p>
        </w:tc>
        <w:tc>
          <w:tcPr>
            <w:tcW w:w="5754" w:type="dxa"/>
          </w:tcPr>
          <w:p w:rsidR="00105506" w:rsidRDefault="008E25AB" w:rsidP="00811922">
            <w:r>
              <w:t>Tracks events such as shutdown, restart, security events</w:t>
            </w:r>
          </w:p>
        </w:tc>
      </w:tr>
    </w:tbl>
    <w:p w:rsidR="00811922" w:rsidRDefault="00811922" w:rsidP="00811922"/>
    <w:p w:rsidR="00A86006" w:rsidRDefault="00A86006" w:rsidP="00A86006">
      <w:pPr>
        <w:pStyle w:val="Heading2"/>
      </w:pPr>
      <w:bookmarkStart w:id="37" w:name="_Toc506984544"/>
      <w:r>
        <w:t>User Rights Assignment Policy Options</w:t>
      </w:r>
      <w:bookmarkEnd w:id="37"/>
    </w:p>
    <w:p w:rsidR="00A86006" w:rsidRDefault="00A86006" w:rsidP="00A86006"/>
    <w:tbl>
      <w:tblPr>
        <w:tblStyle w:val="TableGrid"/>
        <w:tblW w:w="0" w:type="auto"/>
        <w:tblLook w:val="04A0" w:firstRow="1" w:lastRow="0" w:firstColumn="1" w:lastColumn="0" w:noHBand="0" w:noVBand="1"/>
      </w:tblPr>
      <w:tblGrid>
        <w:gridCol w:w="4505"/>
        <w:gridCol w:w="4505"/>
      </w:tblGrid>
      <w:tr w:rsidR="00A86006" w:rsidTr="00A86006">
        <w:tc>
          <w:tcPr>
            <w:tcW w:w="4505" w:type="dxa"/>
          </w:tcPr>
          <w:p w:rsidR="00A86006" w:rsidRPr="00A86006" w:rsidRDefault="00A86006" w:rsidP="00A86006">
            <w:pPr>
              <w:rPr>
                <w:b/>
              </w:rPr>
            </w:pPr>
            <w:r w:rsidRPr="00A86006">
              <w:rPr>
                <w:b/>
              </w:rPr>
              <w:t>Right</w:t>
            </w:r>
          </w:p>
        </w:tc>
        <w:tc>
          <w:tcPr>
            <w:tcW w:w="4505" w:type="dxa"/>
          </w:tcPr>
          <w:p w:rsidR="00A86006" w:rsidRPr="00A86006" w:rsidRDefault="00A86006" w:rsidP="00A86006">
            <w:pPr>
              <w:rPr>
                <w:b/>
              </w:rPr>
            </w:pPr>
            <w:r w:rsidRPr="00A86006">
              <w:rPr>
                <w:b/>
              </w:rPr>
              <w:t>Description</w:t>
            </w:r>
          </w:p>
        </w:tc>
      </w:tr>
      <w:tr w:rsidR="00A86006" w:rsidTr="00A86006">
        <w:tc>
          <w:tcPr>
            <w:tcW w:w="4505" w:type="dxa"/>
          </w:tcPr>
          <w:p w:rsidR="00A86006" w:rsidRDefault="00F95600" w:rsidP="00A86006">
            <w:r>
              <w:t>Access credential manager as a trusted caller</w:t>
            </w:r>
          </w:p>
        </w:tc>
        <w:tc>
          <w:tcPr>
            <w:tcW w:w="4505" w:type="dxa"/>
          </w:tcPr>
          <w:p w:rsidR="00A86006" w:rsidRDefault="00F95600" w:rsidP="00A86006">
            <w:r>
              <w:t>Used to backup and restore Credential Manager</w:t>
            </w:r>
          </w:p>
        </w:tc>
      </w:tr>
      <w:tr w:rsidR="00A86006" w:rsidTr="00A86006">
        <w:tc>
          <w:tcPr>
            <w:tcW w:w="4505" w:type="dxa"/>
          </w:tcPr>
          <w:p w:rsidR="00A86006" w:rsidRDefault="00F95600" w:rsidP="00A86006">
            <w:r>
              <w:t>Access this computer from a network</w:t>
            </w:r>
          </w:p>
        </w:tc>
        <w:tc>
          <w:tcPr>
            <w:tcW w:w="4505" w:type="dxa"/>
          </w:tcPr>
          <w:p w:rsidR="00A86006" w:rsidRDefault="00F95600" w:rsidP="00A86006">
            <w:r>
              <w:t>Allows a user to access the</w:t>
            </w:r>
            <w:r w:rsidR="0016647A">
              <w:t xml:space="preserve"> </w:t>
            </w:r>
            <w:r>
              <w:t xml:space="preserve">computer from the network </w:t>
            </w:r>
          </w:p>
        </w:tc>
      </w:tr>
      <w:tr w:rsidR="00A86006" w:rsidTr="00A86006">
        <w:tc>
          <w:tcPr>
            <w:tcW w:w="4505" w:type="dxa"/>
          </w:tcPr>
          <w:p w:rsidR="00A86006" w:rsidRDefault="0016647A" w:rsidP="00A86006">
            <w:r>
              <w:t>Act as part of the operating system</w:t>
            </w:r>
          </w:p>
        </w:tc>
        <w:tc>
          <w:tcPr>
            <w:tcW w:w="4505" w:type="dxa"/>
          </w:tcPr>
          <w:p w:rsidR="00A86006" w:rsidRDefault="0016647A" w:rsidP="00A86006">
            <w:r>
              <w:t>Allows low level authentication services to authenticate as any user</w:t>
            </w:r>
          </w:p>
        </w:tc>
      </w:tr>
      <w:tr w:rsidR="00A86006" w:rsidTr="00A86006">
        <w:tc>
          <w:tcPr>
            <w:tcW w:w="4505" w:type="dxa"/>
          </w:tcPr>
          <w:p w:rsidR="00A86006" w:rsidRDefault="0016647A" w:rsidP="00A86006">
            <w:r>
              <w:t>Add workstations to domain</w:t>
            </w:r>
          </w:p>
        </w:tc>
        <w:tc>
          <w:tcPr>
            <w:tcW w:w="4505" w:type="dxa"/>
          </w:tcPr>
          <w:p w:rsidR="00A86006" w:rsidRDefault="0016647A" w:rsidP="00A86006">
            <w:r>
              <w:t xml:space="preserve">Allows a user to create a user account on the domain </w:t>
            </w:r>
          </w:p>
        </w:tc>
      </w:tr>
      <w:tr w:rsidR="00A86006" w:rsidTr="00A86006">
        <w:tc>
          <w:tcPr>
            <w:tcW w:w="4505" w:type="dxa"/>
          </w:tcPr>
          <w:p w:rsidR="00A86006" w:rsidRDefault="0016647A" w:rsidP="00A86006">
            <w:r>
              <w:t>Adjust memory quotas for a process</w:t>
            </w:r>
          </w:p>
        </w:tc>
        <w:tc>
          <w:tcPr>
            <w:tcW w:w="4505" w:type="dxa"/>
          </w:tcPr>
          <w:p w:rsidR="00A86006" w:rsidRDefault="0016647A" w:rsidP="00A86006">
            <w:r>
              <w:t>Configure how much memory can be used by a process</w:t>
            </w:r>
          </w:p>
        </w:tc>
      </w:tr>
      <w:tr w:rsidR="00A86006" w:rsidTr="00A86006">
        <w:tc>
          <w:tcPr>
            <w:tcW w:w="4505" w:type="dxa"/>
          </w:tcPr>
          <w:p w:rsidR="00A86006" w:rsidRDefault="0016647A" w:rsidP="00A86006">
            <w:r>
              <w:t>Allow logon locally</w:t>
            </w:r>
          </w:p>
        </w:tc>
        <w:tc>
          <w:tcPr>
            <w:tcW w:w="4505" w:type="dxa"/>
          </w:tcPr>
          <w:p w:rsidR="00A86006" w:rsidRDefault="0016647A" w:rsidP="00A86006">
            <w:r>
              <w:t>Allows a user to log on at the physical computer</w:t>
            </w:r>
          </w:p>
        </w:tc>
      </w:tr>
      <w:tr w:rsidR="00A86006" w:rsidTr="00A86006">
        <w:tc>
          <w:tcPr>
            <w:tcW w:w="4505" w:type="dxa"/>
          </w:tcPr>
          <w:p w:rsidR="00A86006" w:rsidRDefault="0016647A" w:rsidP="00A86006">
            <w:r>
              <w:t>Allow log on through remote desktop services</w:t>
            </w:r>
          </w:p>
        </w:tc>
        <w:tc>
          <w:tcPr>
            <w:tcW w:w="4505" w:type="dxa"/>
          </w:tcPr>
          <w:p w:rsidR="00A86006" w:rsidRDefault="0016647A" w:rsidP="00A86006">
            <w:r>
              <w:t>Gives permission to logon through RDS</w:t>
            </w:r>
          </w:p>
        </w:tc>
      </w:tr>
      <w:tr w:rsidR="00B32078" w:rsidTr="00A86006">
        <w:tc>
          <w:tcPr>
            <w:tcW w:w="4505" w:type="dxa"/>
          </w:tcPr>
          <w:p w:rsidR="00B32078" w:rsidRDefault="00B32078" w:rsidP="00A86006">
            <w:r>
              <w:t>Back up files and directories</w:t>
            </w:r>
          </w:p>
        </w:tc>
        <w:tc>
          <w:tcPr>
            <w:tcW w:w="4505" w:type="dxa"/>
          </w:tcPr>
          <w:p w:rsidR="00B32078" w:rsidRDefault="00B32078" w:rsidP="00A86006">
            <w:r>
              <w:t>Allows backup regardless of file and directory permissions</w:t>
            </w:r>
          </w:p>
        </w:tc>
      </w:tr>
      <w:tr w:rsidR="00B32078" w:rsidTr="00A86006">
        <w:tc>
          <w:tcPr>
            <w:tcW w:w="4505" w:type="dxa"/>
          </w:tcPr>
          <w:p w:rsidR="00B32078" w:rsidRDefault="00B32078" w:rsidP="00A86006">
            <w:r>
              <w:t>Bypass traverse tracking</w:t>
            </w:r>
          </w:p>
        </w:tc>
        <w:tc>
          <w:tcPr>
            <w:tcW w:w="4505" w:type="dxa"/>
          </w:tcPr>
          <w:p w:rsidR="00B32078" w:rsidRDefault="00B32078" w:rsidP="00A86006">
            <w:r>
              <w:t xml:space="preserve">Allows pass through and traverse of a directory even if the user does not have permission </w:t>
            </w:r>
          </w:p>
        </w:tc>
      </w:tr>
      <w:tr w:rsidR="00B32078" w:rsidTr="00A86006">
        <w:tc>
          <w:tcPr>
            <w:tcW w:w="4505" w:type="dxa"/>
          </w:tcPr>
          <w:p w:rsidR="00B32078" w:rsidRDefault="00B32078" w:rsidP="00A86006">
            <w:r>
              <w:t>Change the system time</w:t>
            </w:r>
          </w:p>
        </w:tc>
        <w:tc>
          <w:tcPr>
            <w:tcW w:w="4505" w:type="dxa"/>
          </w:tcPr>
          <w:p w:rsidR="00B32078" w:rsidRDefault="00B32078" w:rsidP="00A86006">
            <w:r>
              <w:t>Allows change of date and time</w:t>
            </w:r>
          </w:p>
        </w:tc>
      </w:tr>
      <w:tr w:rsidR="00B32078" w:rsidTr="00A86006">
        <w:tc>
          <w:tcPr>
            <w:tcW w:w="4505" w:type="dxa"/>
          </w:tcPr>
          <w:p w:rsidR="00B32078" w:rsidRDefault="000D3547" w:rsidP="00A86006">
            <w:r>
              <w:t>Change the time zone</w:t>
            </w:r>
          </w:p>
        </w:tc>
        <w:tc>
          <w:tcPr>
            <w:tcW w:w="4505" w:type="dxa"/>
          </w:tcPr>
          <w:p w:rsidR="00B32078" w:rsidRDefault="000D3547" w:rsidP="00A86006">
            <w:r>
              <w:t>Allows change of time zone</w:t>
            </w:r>
          </w:p>
        </w:tc>
      </w:tr>
      <w:tr w:rsidR="00B32078" w:rsidTr="00A86006">
        <w:tc>
          <w:tcPr>
            <w:tcW w:w="4505" w:type="dxa"/>
          </w:tcPr>
          <w:p w:rsidR="00B32078" w:rsidRDefault="000D3547" w:rsidP="00A86006">
            <w:r>
              <w:t xml:space="preserve">Create a </w:t>
            </w:r>
            <w:proofErr w:type="spellStart"/>
            <w:r>
              <w:t>pagefile</w:t>
            </w:r>
            <w:proofErr w:type="spellEnd"/>
          </w:p>
        </w:tc>
        <w:tc>
          <w:tcPr>
            <w:tcW w:w="4505" w:type="dxa"/>
          </w:tcPr>
          <w:p w:rsidR="00B32078" w:rsidRDefault="000D3547" w:rsidP="00A86006">
            <w:r>
              <w:t>Create or change the size of a page file</w:t>
            </w:r>
          </w:p>
        </w:tc>
      </w:tr>
      <w:tr w:rsidR="00B32078" w:rsidTr="00A86006">
        <w:tc>
          <w:tcPr>
            <w:tcW w:w="4505" w:type="dxa"/>
          </w:tcPr>
          <w:p w:rsidR="00B32078" w:rsidRDefault="000D3547" w:rsidP="00A86006">
            <w:r>
              <w:t>Create a token object</w:t>
            </w:r>
          </w:p>
        </w:tc>
        <w:tc>
          <w:tcPr>
            <w:tcW w:w="4505" w:type="dxa"/>
          </w:tcPr>
          <w:p w:rsidR="00B32078" w:rsidRDefault="000D3547" w:rsidP="00A86006">
            <w:r>
              <w:t>Allows a process to create a token if the process uses an internal API to create the token</w:t>
            </w:r>
          </w:p>
        </w:tc>
      </w:tr>
      <w:tr w:rsidR="00B32078" w:rsidTr="00A86006">
        <w:tc>
          <w:tcPr>
            <w:tcW w:w="4505" w:type="dxa"/>
          </w:tcPr>
          <w:p w:rsidR="00B32078" w:rsidRDefault="0058045F" w:rsidP="00A86006">
            <w:r>
              <w:lastRenderedPageBreak/>
              <w:t>Create global objects</w:t>
            </w:r>
          </w:p>
        </w:tc>
        <w:tc>
          <w:tcPr>
            <w:tcW w:w="4505" w:type="dxa"/>
          </w:tcPr>
          <w:p w:rsidR="00B32078" w:rsidRDefault="00F47718" w:rsidP="00A86006">
            <w:r>
              <w:t>Allows a user to create global objects when connected using Terminal Server</w:t>
            </w:r>
          </w:p>
        </w:tc>
      </w:tr>
      <w:tr w:rsidR="00B32078" w:rsidTr="00A86006">
        <w:tc>
          <w:tcPr>
            <w:tcW w:w="4505" w:type="dxa"/>
          </w:tcPr>
          <w:p w:rsidR="00B32078" w:rsidRDefault="00F701EA" w:rsidP="00A86006">
            <w:r>
              <w:t>Create permanent shared objects</w:t>
            </w:r>
          </w:p>
        </w:tc>
        <w:tc>
          <w:tcPr>
            <w:tcW w:w="4505" w:type="dxa"/>
          </w:tcPr>
          <w:p w:rsidR="00B32078" w:rsidRDefault="00F701EA" w:rsidP="00A86006">
            <w:r>
              <w:t>Create directory objects through Object Manager</w:t>
            </w:r>
          </w:p>
        </w:tc>
      </w:tr>
      <w:tr w:rsidR="00F701EA" w:rsidTr="00A86006">
        <w:tc>
          <w:tcPr>
            <w:tcW w:w="4505" w:type="dxa"/>
          </w:tcPr>
          <w:p w:rsidR="00F701EA" w:rsidRDefault="00D6164D" w:rsidP="00A86006">
            <w:r>
              <w:t>Create symbolic links</w:t>
            </w:r>
          </w:p>
        </w:tc>
        <w:tc>
          <w:tcPr>
            <w:tcW w:w="4505" w:type="dxa"/>
          </w:tcPr>
          <w:p w:rsidR="00F701EA" w:rsidRDefault="00D6164D" w:rsidP="00A86006">
            <w:r>
              <w:t>Allows a user to create symbolic links</w:t>
            </w:r>
          </w:p>
        </w:tc>
      </w:tr>
      <w:tr w:rsidR="00F701EA" w:rsidTr="00A86006">
        <w:tc>
          <w:tcPr>
            <w:tcW w:w="4505" w:type="dxa"/>
          </w:tcPr>
          <w:p w:rsidR="00F701EA" w:rsidRDefault="00D6164D" w:rsidP="00A86006">
            <w:r>
              <w:t>Debug programs</w:t>
            </w:r>
          </w:p>
        </w:tc>
        <w:tc>
          <w:tcPr>
            <w:tcW w:w="4505" w:type="dxa"/>
          </w:tcPr>
          <w:p w:rsidR="00F701EA" w:rsidRDefault="00D6164D" w:rsidP="00A86006">
            <w:r>
              <w:t>Allows a user to attach a debugging program to any process</w:t>
            </w:r>
          </w:p>
        </w:tc>
      </w:tr>
      <w:tr w:rsidR="00F701EA" w:rsidTr="00A86006">
        <w:tc>
          <w:tcPr>
            <w:tcW w:w="4505" w:type="dxa"/>
          </w:tcPr>
          <w:p w:rsidR="00F701EA" w:rsidRDefault="00D6164D" w:rsidP="00A86006">
            <w:r>
              <w:t>Deny access to this computer from the network</w:t>
            </w:r>
          </w:p>
        </w:tc>
        <w:tc>
          <w:tcPr>
            <w:tcW w:w="4505" w:type="dxa"/>
          </w:tcPr>
          <w:p w:rsidR="00F701EA" w:rsidRDefault="00D6164D" w:rsidP="00A86006">
            <w:r>
              <w:t xml:space="preserve">Denies specific users or groups access to this computer from the network. Overrides the Access This Computer From The </w:t>
            </w:r>
            <w:proofErr w:type="gramStart"/>
            <w:r>
              <w:t>Network  policy</w:t>
            </w:r>
            <w:proofErr w:type="gramEnd"/>
            <w:r>
              <w:t xml:space="preserve"> for accounts present in both policies </w:t>
            </w:r>
          </w:p>
        </w:tc>
      </w:tr>
      <w:tr w:rsidR="00F701EA" w:rsidTr="00A86006">
        <w:tc>
          <w:tcPr>
            <w:tcW w:w="4505" w:type="dxa"/>
          </w:tcPr>
          <w:p w:rsidR="00F701EA" w:rsidRDefault="008279C3" w:rsidP="00A86006">
            <w:r>
              <w:t>Deny logon as a batch job</w:t>
            </w:r>
          </w:p>
        </w:tc>
        <w:tc>
          <w:tcPr>
            <w:tcW w:w="4505" w:type="dxa"/>
          </w:tcPr>
          <w:p w:rsidR="00F701EA" w:rsidRDefault="00B06A62" w:rsidP="00A86006">
            <w:r>
              <w:t>Denies specific users or groups from logging on as a batch file. Overrides Logon as a batch job for accounts present in both policies</w:t>
            </w:r>
          </w:p>
        </w:tc>
      </w:tr>
      <w:tr w:rsidR="00F701EA" w:rsidTr="00A86006">
        <w:tc>
          <w:tcPr>
            <w:tcW w:w="4505" w:type="dxa"/>
          </w:tcPr>
          <w:p w:rsidR="00F701EA" w:rsidRDefault="00D54E82" w:rsidP="00A86006">
            <w:r>
              <w:t>Deny logon as a service</w:t>
            </w:r>
          </w:p>
        </w:tc>
        <w:tc>
          <w:tcPr>
            <w:tcW w:w="4505" w:type="dxa"/>
          </w:tcPr>
          <w:p w:rsidR="00F701EA" w:rsidRDefault="00D54E82" w:rsidP="00A86006">
            <w:r>
              <w:t>Denies specific users or groups from logging on as a service. Overrides Logon as a service for accounts present in both policies</w:t>
            </w:r>
          </w:p>
        </w:tc>
      </w:tr>
      <w:tr w:rsidR="00F701EA" w:rsidTr="00A86006">
        <w:tc>
          <w:tcPr>
            <w:tcW w:w="4505" w:type="dxa"/>
          </w:tcPr>
          <w:p w:rsidR="00F701EA" w:rsidRDefault="00B517C8" w:rsidP="00A86006">
            <w:r>
              <w:t>Deny logon locally</w:t>
            </w:r>
          </w:p>
        </w:tc>
        <w:tc>
          <w:tcPr>
            <w:tcW w:w="4505" w:type="dxa"/>
          </w:tcPr>
          <w:p w:rsidR="00F701EA" w:rsidRDefault="00B517C8" w:rsidP="00A86006">
            <w:r>
              <w:t>Denies specific users or groups access locally to the computer. Overrides Logon locally for accounts present in both policies</w:t>
            </w:r>
          </w:p>
        </w:tc>
      </w:tr>
      <w:tr w:rsidR="00F701EA" w:rsidTr="00A86006">
        <w:tc>
          <w:tcPr>
            <w:tcW w:w="4505" w:type="dxa"/>
          </w:tcPr>
          <w:p w:rsidR="00F701EA" w:rsidRDefault="00913354" w:rsidP="00A86006">
            <w:r>
              <w:t>Deny logon through terminal services</w:t>
            </w:r>
          </w:p>
        </w:tc>
        <w:tc>
          <w:tcPr>
            <w:tcW w:w="4505" w:type="dxa"/>
          </w:tcPr>
          <w:p w:rsidR="00F701EA" w:rsidRDefault="00913354" w:rsidP="00A86006">
            <w:r>
              <w:t>Specifies user is not able to logon through terminal services</w:t>
            </w:r>
          </w:p>
        </w:tc>
      </w:tr>
      <w:tr w:rsidR="00F701EA" w:rsidTr="00A86006">
        <w:tc>
          <w:tcPr>
            <w:tcW w:w="4505" w:type="dxa"/>
          </w:tcPr>
          <w:p w:rsidR="00F701EA" w:rsidRDefault="00295026" w:rsidP="00A86006">
            <w:r>
              <w:t>Enable computer and user accounts to be trusted for delegation</w:t>
            </w:r>
          </w:p>
        </w:tc>
        <w:tc>
          <w:tcPr>
            <w:tcW w:w="4505" w:type="dxa"/>
          </w:tcPr>
          <w:p w:rsidR="00F701EA" w:rsidRDefault="00295026" w:rsidP="00A86006">
            <w:r>
              <w:t xml:space="preserve">Allows a user or computer trusted for delegation to access resources on another computer using delegated credentials </w:t>
            </w:r>
          </w:p>
        </w:tc>
      </w:tr>
      <w:tr w:rsidR="00F701EA" w:rsidTr="00A86006">
        <w:tc>
          <w:tcPr>
            <w:tcW w:w="4505" w:type="dxa"/>
          </w:tcPr>
          <w:p w:rsidR="00F701EA" w:rsidRDefault="001E5645" w:rsidP="00A86006">
            <w:r>
              <w:t xml:space="preserve">Force shutdown from a remote system </w:t>
            </w:r>
          </w:p>
        </w:tc>
        <w:tc>
          <w:tcPr>
            <w:tcW w:w="4505" w:type="dxa"/>
          </w:tcPr>
          <w:p w:rsidR="00F701EA" w:rsidRDefault="001E5645" w:rsidP="00A86006">
            <w:r>
              <w:t xml:space="preserve">Allows </w:t>
            </w:r>
            <w:proofErr w:type="spellStart"/>
            <w:r>
              <w:t>shutdown</w:t>
            </w:r>
            <w:proofErr w:type="spellEnd"/>
            <w:r>
              <w:t xml:space="preserve"> by a user on a remote network location</w:t>
            </w:r>
          </w:p>
        </w:tc>
      </w:tr>
      <w:tr w:rsidR="00F701EA" w:rsidTr="00A86006">
        <w:tc>
          <w:tcPr>
            <w:tcW w:w="4505" w:type="dxa"/>
          </w:tcPr>
          <w:p w:rsidR="00F701EA" w:rsidRDefault="00B70FC4" w:rsidP="00A86006">
            <w:r>
              <w:t>Generate security audits</w:t>
            </w:r>
          </w:p>
        </w:tc>
        <w:tc>
          <w:tcPr>
            <w:tcW w:w="4505" w:type="dxa"/>
          </w:tcPr>
          <w:p w:rsidR="00F701EA" w:rsidRDefault="00B70FC4" w:rsidP="00A86006">
            <w:r>
              <w:t>Allows users, groups or processes to make entries in the security log</w:t>
            </w:r>
          </w:p>
        </w:tc>
      </w:tr>
      <w:tr w:rsidR="00F701EA" w:rsidTr="00A86006">
        <w:tc>
          <w:tcPr>
            <w:tcW w:w="4505" w:type="dxa"/>
          </w:tcPr>
          <w:p w:rsidR="00F701EA" w:rsidRDefault="00FA4F8F" w:rsidP="00A86006">
            <w:r>
              <w:t>Impersonate a client</w:t>
            </w:r>
            <w:r w:rsidR="00877BEB">
              <w:t xml:space="preserve"> after authentication</w:t>
            </w:r>
          </w:p>
        </w:tc>
        <w:tc>
          <w:tcPr>
            <w:tcW w:w="4505" w:type="dxa"/>
          </w:tcPr>
          <w:p w:rsidR="00F701EA" w:rsidRDefault="00877BEB" w:rsidP="00A86006">
            <w:r>
              <w:t>Enables programs running on behalf of a user to impersonate a client</w:t>
            </w:r>
          </w:p>
        </w:tc>
      </w:tr>
      <w:tr w:rsidR="00F701EA" w:rsidTr="00A86006">
        <w:tc>
          <w:tcPr>
            <w:tcW w:w="4505" w:type="dxa"/>
          </w:tcPr>
          <w:p w:rsidR="00F701EA" w:rsidRDefault="006F2F8F" w:rsidP="00A86006">
            <w:r>
              <w:t>Increase a process working set</w:t>
            </w:r>
          </w:p>
        </w:tc>
        <w:tc>
          <w:tcPr>
            <w:tcW w:w="4505" w:type="dxa"/>
          </w:tcPr>
          <w:p w:rsidR="00F701EA" w:rsidRDefault="006F2F8F" w:rsidP="00A86006">
            <w:r>
              <w:t>The working set of a process is the current set of pages in virtual address space residing in physical memory. This setting allows you to increase the size of the process working set</w:t>
            </w:r>
          </w:p>
        </w:tc>
      </w:tr>
      <w:tr w:rsidR="00F701EA" w:rsidTr="00A86006">
        <w:tc>
          <w:tcPr>
            <w:tcW w:w="4505" w:type="dxa"/>
          </w:tcPr>
          <w:p w:rsidR="00F701EA" w:rsidRDefault="005D6CCB" w:rsidP="00A86006">
            <w:r>
              <w:t>Increase scheduling priority</w:t>
            </w:r>
          </w:p>
        </w:tc>
        <w:tc>
          <w:tcPr>
            <w:tcW w:w="4505" w:type="dxa"/>
          </w:tcPr>
          <w:p w:rsidR="00F701EA" w:rsidRDefault="005D6CCB" w:rsidP="00A86006">
            <w:r>
              <w:t xml:space="preserve">Allows a process to increase or decrease the priority that is assigned to another process. </w:t>
            </w:r>
          </w:p>
        </w:tc>
      </w:tr>
      <w:tr w:rsidR="00F701EA" w:rsidTr="00A86006">
        <w:tc>
          <w:tcPr>
            <w:tcW w:w="4505" w:type="dxa"/>
          </w:tcPr>
          <w:p w:rsidR="00F701EA" w:rsidRDefault="00FA6DB1" w:rsidP="00A86006">
            <w:r>
              <w:t>Load and unload device drivers</w:t>
            </w:r>
          </w:p>
        </w:tc>
        <w:tc>
          <w:tcPr>
            <w:tcW w:w="4505" w:type="dxa"/>
          </w:tcPr>
          <w:p w:rsidR="00F701EA" w:rsidRDefault="00FA6DB1" w:rsidP="00A86006">
            <w:r>
              <w:t>Allows a user to dynamically unload and load device drivers. Does not apply to plug and play drivers.</w:t>
            </w:r>
          </w:p>
        </w:tc>
      </w:tr>
      <w:tr w:rsidR="00F701EA" w:rsidTr="00A86006">
        <w:tc>
          <w:tcPr>
            <w:tcW w:w="4505" w:type="dxa"/>
          </w:tcPr>
          <w:p w:rsidR="00F701EA" w:rsidRDefault="0070118E" w:rsidP="00A86006">
            <w:r>
              <w:t>Lock pages in memory</w:t>
            </w:r>
          </w:p>
        </w:tc>
        <w:tc>
          <w:tcPr>
            <w:tcW w:w="4505" w:type="dxa"/>
          </w:tcPr>
          <w:p w:rsidR="00F701EA" w:rsidRDefault="0027548D" w:rsidP="00A86006">
            <w:r>
              <w:t>Allows an account to create a process that only runs in physical RAM</w:t>
            </w:r>
            <w:r w:rsidR="003061CC">
              <w:t xml:space="preserve">., preventing it from being paged. </w:t>
            </w:r>
            <w:r>
              <w:t xml:space="preserve"> </w:t>
            </w:r>
          </w:p>
        </w:tc>
      </w:tr>
      <w:tr w:rsidR="003061CC" w:rsidTr="00A86006">
        <w:tc>
          <w:tcPr>
            <w:tcW w:w="4505" w:type="dxa"/>
          </w:tcPr>
          <w:p w:rsidR="003061CC" w:rsidRDefault="00BF47BB" w:rsidP="00A86006">
            <w:r>
              <w:lastRenderedPageBreak/>
              <w:t>Log on as a batch job</w:t>
            </w:r>
          </w:p>
        </w:tc>
        <w:tc>
          <w:tcPr>
            <w:tcW w:w="4505" w:type="dxa"/>
          </w:tcPr>
          <w:p w:rsidR="003061CC" w:rsidRDefault="006069AE" w:rsidP="00A86006">
            <w:r>
              <w:t xml:space="preserve">Allows a process to log on </w:t>
            </w:r>
            <w:r w:rsidR="00D40015">
              <w:t>to the system and run a file that contains one or more operating system commands</w:t>
            </w:r>
          </w:p>
        </w:tc>
      </w:tr>
      <w:tr w:rsidR="001563DC" w:rsidTr="00A86006">
        <w:tc>
          <w:tcPr>
            <w:tcW w:w="4505" w:type="dxa"/>
          </w:tcPr>
          <w:p w:rsidR="001563DC" w:rsidRDefault="00035697" w:rsidP="00A86006">
            <w:r>
              <w:t>Log on as a service</w:t>
            </w:r>
          </w:p>
        </w:tc>
        <w:tc>
          <w:tcPr>
            <w:tcW w:w="4505" w:type="dxa"/>
          </w:tcPr>
          <w:p w:rsidR="001563DC" w:rsidRDefault="00035697" w:rsidP="00A86006">
            <w:r>
              <w:t>Allows a service to log on in order to run</w:t>
            </w:r>
          </w:p>
        </w:tc>
      </w:tr>
      <w:tr w:rsidR="001563DC" w:rsidTr="00A86006">
        <w:tc>
          <w:tcPr>
            <w:tcW w:w="4505" w:type="dxa"/>
          </w:tcPr>
          <w:p w:rsidR="001563DC" w:rsidRDefault="00E6705A" w:rsidP="00A86006">
            <w:r>
              <w:t>Manage auditing and security log</w:t>
            </w:r>
          </w:p>
        </w:tc>
        <w:tc>
          <w:tcPr>
            <w:tcW w:w="4505" w:type="dxa"/>
          </w:tcPr>
          <w:p w:rsidR="001563DC" w:rsidRDefault="00E6705A" w:rsidP="00A86006">
            <w:r>
              <w:t xml:space="preserve">Allows a user to enable object </w:t>
            </w:r>
            <w:r w:rsidR="00BB1E09">
              <w:t xml:space="preserve">access auditing for files and other Active Directory objects. This right does not allow a user to enable general object access auditing in the Local Security Policy  </w:t>
            </w:r>
          </w:p>
        </w:tc>
      </w:tr>
      <w:tr w:rsidR="001563DC" w:rsidTr="00A86006">
        <w:tc>
          <w:tcPr>
            <w:tcW w:w="4505" w:type="dxa"/>
          </w:tcPr>
          <w:p w:rsidR="001563DC" w:rsidRDefault="00BB1E09" w:rsidP="00A86006">
            <w:r>
              <w:t>Modify an object label</w:t>
            </w:r>
          </w:p>
        </w:tc>
        <w:tc>
          <w:tcPr>
            <w:tcW w:w="4505" w:type="dxa"/>
          </w:tcPr>
          <w:p w:rsidR="001563DC" w:rsidRDefault="00BB1E09" w:rsidP="00A86006">
            <w:r>
              <w:t xml:space="preserve">Allows the user to change the integrity level of files, folders or </w:t>
            </w:r>
            <w:proofErr w:type="gramStart"/>
            <w:r>
              <w:t>other</w:t>
            </w:r>
            <w:proofErr w:type="gramEnd"/>
            <w:r>
              <w:t xml:space="preserve"> object</w:t>
            </w:r>
          </w:p>
        </w:tc>
      </w:tr>
      <w:tr w:rsidR="001563DC" w:rsidTr="00A86006">
        <w:tc>
          <w:tcPr>
            <w:tcW w:w="4505" w:type="dxa"/>
          </w:tcPr>
          <w:p w:rsidR="001563DC" w:rsidRDefault="00F10CD5" w:rsidP="00A86006">
            <w:r>
              <w:t>Modify firmware environment variables</w:t>
            </w:r>
          </w:p>
        </w:tc>
        <w:tc>
          <w:tcPr>
            <w:tcW w:w="4505" w:type="dxa"/>
          </w:tcPr>
          <w:p w:rsidR="001563DC" w:rsidRDefault="00F10CD5" w:rsidP="00A86006">
            <w:r>
              <w:t xml:space="preserve">Allows a user to install or upgrade Windows. Also allows a user or process to modify the firmware environment variables stored in NVRAM of non-x86 based computers. </w:t>
            </w:r>
            <w:r w:rsidR="00A6592F">
              <w:t xml:space="preserve">It does not affect the modification of system environment variables or user environment variables </w:t>
            </w:r>
            <w:r>
              <w:t xml:space="preserve"> </w:t>
            </w:r>
          </w:p>
        </w:tc>
      </w:tr>
      <w:tr w:rsidR="001563DC" w:rsidTr="00A86006">
        <w:tc>
          <w:tcPr>
            <w:tcW w:w="4505" w:type="dxa"/>
          </w:tcPr>
          <w:p w:rsidR="001563DC" w:rsidRDefault="00A6592F" w:rsidP="00A86006">
            <w:r>
              <w:t>Perform volume maintenance tasks</w:t>
            </w:r>
          </w:p>
        </w:tc>
        <w:tc>
          <w:tcPr>
            <w:tcW w:w="4505" w:type="dxa"/>
          </w:tcPr>
          <w:p w:rsidR="001563DC" w:rsidRDefault="00A6592F" w:rsidP="00A86006">
            <w:r>
              <w:t>Allows a user to perform volume maintenance tasks such as defrag and error checking</w:t>
            </w:r>
          </w:p>
        </w:tc>
      </w:tr>
      <w:tr w:rsidR="001563DC" w:rsidTr="00A86006">
        <w:tc>
          <w:tcPr>
            <w:tcW w:w="4505" w:type="dxa"/>
          </w:tcPr>
          <w:p w:rsidR="001563DC" w:rsidRDefault="00563F17" w:rsidP="00A86006">
            <w:r>
              <w:t>Profile single process</w:t>
            </w:r>
          </w:p>
        </w:tc>
        <w:tc>
          <w:tcPr>
            <w:tcW w:w="4505" w:type="dxa"/>
          </w:tcPr>
          <w:p w:rsidR="001563DC" w:rsidRDefault="00563F17" w:rsidP="00A86006">
            <w:r>
              <w:t xml:space="preserve">Allows a user to monitor non-system processes through performance monitoring tools </w:t>
            </w:r>
          </w:p>
        </w:tc>
      </w:tr>
      <w:tr w:rsidR="001563DC" w:rsidTr="00A86006">
        <w:tc>
          <w:tcPr>
            <w:tcW w:w="4505" w:type="dxa"/>
          </w:tcPr>
          <w:p w:rsidR="001563DC" w:rsidRDefault="00563F17" w:rsidP="00A86006">
            <w:r>
              <w:t>Profile system performance</w:t>
            </w:r>
          </w:p>
        </w:tc>
        <w:tc>
          <w:tcPr>
            <w:tcW w:w="4505" w:type="dxa"/>
          </w:tcPr>
          <w:p w:rsidR="001563DC" w:rsidRDefault="00563F17" w:rsidP="00A86006">
            <w:r>
              <w:t>Allows a user to monitor system processes through performance monitoring tools</w:t>
            </w:r>
          </w:p>
        </w:tc>
      </w:tr>
      <w:tr w:rsidR="001563DC" w:rsidTr="00A86006">
        <w:tc>
          <w:tcPr>
            <w:tcW w:w="4505" w:type="dxa"/>
          </w:tcPr>
          <w:p w:rsidR="001563DC" w:rsidRDefault="00563F17" w:rsidP="00A86006">
            <w:r>
              <w:t>Remove computer from docking station</w:t>
            </w:r>
          </w:p>
        </w:tc>
        <w:tc>
          <w:tcPr>
            <w:tcW w:w="4505" w:type="dxa"/>
          </w:tcPr>
          <w:p w:rsidR="001563DC" w:rsidRDefault="00563F17" w:rsidP="00A86006">
            <w:r>
              <w:t>Allows a user to undock a laptop through the Windows 10 user interface</w:t>
            </w:r>
          </w:p>
        </w:tc>
      </w:tr>
      <w:tr w:rsidR="001563DC" w:rsidTr="00A86006">
        <w:tc>
          <w:tcPr>
            <w:tcW w:w="4505" w:type="dxa"/>
          </w:tcPr>
          <w:p w:rsidR="001563DC" w:rsidRDefault="00563F17" w:rsidP="00A86006">
            <w:r>
              <w:t>Replace a process level token</w:t>
            </w:r>
          </w:p>
        </w:tc>
        <w:tc>
          <w:tcPr>
            <w:tcW w:w="4505" w:type="dxa"/>
          </w:tcPr>
          <w:p w:rsidR="001563DC" w:rsidRDefault="00563F17" w:rsidP="00A86006">
            <w:r>
              <w:t>Allows a process, such as task scheduler, to call an API to start another service</w:t>
            </w:r>
          </w:p>
        </w:tc>
      </w:tr>
      <w:tr w:rsidR="001563DC" w:rsidTr="00A86006">
        <w:tc>
          <w:tcPr>
            <w:tcW w:w="4505" w:type="dxa"/>
          </w:tcPr>
          <w:p w:rsidR="001563DC" w:rsidRDefault="00CF2355" w:rsidP="00A86006">
            <w:r>
              <w:t>Restore files and directories</w:t>
            </w:r>
          </w:p>
        </w:tc>
        <w:tc>
          <w:tcPr>
            <w:tcW w:w="4505" w:type="dxa"/>
          </w:tcPr>
          <w:p w:rsidR="001563DC" w:rsidRDefault="00CF2355" w:rsidP="00A86006">
            <w:r>
              <w:t>Allows a user to restore files and directories regardless of file and directory permissions</w:t>
            </w:r>
          </w:p>
        </w:tc>
      </w:tr>
      <w:tr w:rsidR="00846300" w:rsidTr="00A86006">
        <w:tc>
          <w:tcPr>
            <w:tcW w:w="4505" w:type="dxa"/>
          </w:tcPr>
          <w:p w:rsidR="00846300" w:rsidRDefault="00846300" w:rsidP="00A86006">
            <w:r>
              <w:t xml:space="preserve">Shut down the system </w:t>
            </w:r>
          </w:p>
        </w:tc>
        <w:tc>
          <w:tcPr>
            <w:tcW w:w="4505" w:type="dxa"/>
          </w:tcPr>
          <w:p w:rsidR="00846300" w:rsidRDefault="00846300" w:rsidP="00A86006">
            <w:r>
              <w:t>Allows the user to shutdown locally</w:t>
            </w:r>
          </w:p>
        </w:tc>
      </w:tr>
      <w:tr w:rsidR="00846300" w:rsidTr="00A86006">
        <w:tc>
          <w:tcPr>
            <w:tcW w:w="4505" w:type="dxa"/>
          </w:tcPr>
          <w:p w:rsidR="00846300" w:rsidRDefault="00846300" w:rsidP="00A86006">
            <w:r>
              <w:t>Synchronise directory service data</w:t>
            </w:r>
          </w:p>
        </w:tc>
        <w:tc>
          <w:tcPr>
            <w:tcW w:w="4505" w:type="dxa"/>
          </w:tcPr>
          <w:p w:rsidR="00846300" w:rsidRDefault="00846300" w:rsidP="00A86006">
            <w:r>
              <w:t>Allows a user to synchronise Active Directory data</w:t>
            </w:r>
          </w:p>
        </w:tc>
      </w:tr>
      <w:tr w:rsidR="00846300" w:rsidTr="00A86006">
        <w:tc>
          <w:tcPr>
            <w:tcW w:w="4505" w:type="dxa"/>
          </w:tcPr>
          <w:p w:rsidR="00846300" w:rsidRDefault="00676EA6" w:rsidP="00A86006">
            <w:r>
              <w:t>Take ownership of files or other objects</w:t>
            </w:r>
          </w:p>
        </w:tc>
        <w:tc>
          <w:tcPr>
            <w:tcW w:w="4505" w:type="dxa"/>
          </w:tcPr>
          <w:p w:rsidR="00846300" w:rsidRDefault="00676EA6" w:rsidP="00A86006">
            <w:r>
              <w:t xml:space="preserve">Allows a user to take ownership of system objects such as files, folders, printers and processes. </w:t>
            </w:r>
          </w:p>
        </w:tc>
      </w:tr>
    </w:tbl>
    <w:p w:rsidR="007B257A" w:rsidRDefault="007B257A" w:rsidP="00A86006"/>
    <w:p w:rsidR="007B257A" w:rsidRDefault="007B257A">
      <w:r>
        <w:br w:type="page"/>
      </w:r>
    </w:p>
    <w:p w:rsidR="00A86006" w:rsidRDefault="007B257A" w:rsidP="007B257A">
      <w:pPr>
        <w:pStyle w:val="Heading2"/>
      </w:pPr>
      <w:bookmarkStart w:id="38" w:name="_Toc506984545"/>
      <w:r>
        <w:lastRenderedPageBreak/>
        <w:t xml:space="preserve">MSRA </w:t>
      </w:r>
      <w:r w:rsidR="00A97204">
        <w:t xml:space="preserve">(Remote Assistant) </w:t>
      </w:r>
      <w:r>
        <w:t>command line switches</w:t>
      </w:r>
      <w:bookmarkEnd w:id="38"/>
    </w:p>
    <w:p w:rsidR="007B257A" w:rsidRDefault="007B257A" w:rsidP="007B257A"/>
    <w:tbl>
      <w:tblPr>
        <w:tblStyle w:val="TableGrid"/>
        <w:tblW w:w="0" w:type="auto"/>
        <w:tblLook w:val="04A0" w:firstRow="1" w:lastRow="0" w:firstColumn="1" w:lastColumn="0" w:noHBand="0" w:noVBand="1"/>
      </w:tblPr>
      <w:tblGrid>
        <w:gridCol w:w="2665"/>
        <w:gridCol w:w="1888"/>
        <w:gridCol w:w="4457"/>
      </w:tblGrid>
      <w:tr w:rsidR="00A97204" w:rsidTr="003F0FF5">
        <w:tc>
          <w:tcPr>
            <w:tcW w:w="2665" w:type="dxa"/>
          </w:tcPr>
          <w:p w:rsidR="00A97204" w:rsidRPr="00785991" w:rsidRDefault="00A97204" w:rsidP="007B257A">
            <w:pPr>
              <w:rPr>
                <w:b/>
              </w:rPr>
            </w:pPr>
            <w:r w:rsidRPr="00785991">
              <w:rPr>
                <w:b/>
              </w:rPr>
              <w:t>Switch</w:t>
            </w:r>
          </w:p>
        </w:tc>
        <w:tc>
          <w:tcPr>
            <w:tcW w:w="1888" w:type="dxa"/>
          </w:tcPr>
          <w:p w:rsidR="00A97204" w:rsidRPr="00785991" w:rsidRDefault="00A97204" w:rsidP="007B257A">
            <w:pPr>
              <w:rPr>
                <w:b/>
              </w:rPr>
            </w:pPr>
            <w:r w:rsidRPr="00785991">
              <w:rPr>
                <w:b/>
              </w:rPr>
              <w:t>OS availability</w:t>
            </w:r>
          </w:p>
        </w:tc>
        <w:tc>
          <w:tcPr>
            <w:tcW w:w="4457" w:type="dxa"/>
          </w:tcPr>
          <w:p w:rsidR="00A97204" w:rsidRPr="00785991" w:rsidRDefault="00A97204" w:rsidP="007B257A">
            <w:pPr>
              <w:rPr>
                <w:b/>
              </w:rPr>
            </w:pPr>
            <w:r w:rsidRPr="00785991">
              <w:rPr>
                <w:b/>
              </w:rPr>
              <w:t>Functionality</w:t>
            </w:r>
          </w:p>
        </w:tc>
      </w:tr>
      <w:tr w:rsidR="00A97204" w:rsidTr="003F0FF5">
        <w:tc>
          <w:tcPr>
            <w:tcW w:w="2665" w:type="dxa"/>
          </w:tcPr>
          <w:p w:rsidR="00A97204" w:rsidRPr="00A97204" w:rsidRDefault="00A97204" w:rsidP="007B257A">
            <w:pPr>
              <w:rPr>
                <w:rFonts w:ascii="Courier" w:hAnsi="Courier"/>
              </w:rPr>
            </w:pPr>
            <w:r w:rsidRPr="00A97204">
              <w:rPr>
                <w:rFonts w:ascii="Courier" w:hAnsi="Courier"/>
              </w:rPr>
              <w:t>/?</w:t>
            </w:r>
          </w:p>
        </w:tc>
        <w:tc>
          <w:tcPr>
            <w:tcW w:w="1888" w:type="dxa"/>
          </w:tcPr>
          <w:p w:rsidR="00A97204" w:rsidRDefault="00A97204" w:rsidP="007B257A">
            <w:r>
              <w:t>Vista and above</w:t>
            </w:r>
          </w:p>
        </w:tc>
        <w:tc>
          <w:tcPr>
            <w:tcW w:w="4457" w:type="dxa"/>
          </w:tcPr>
          <w:p w:rsidR="00A97204" w:rsidRDefault="00A97204" w:rsidP="007B257A">
            <w:r>
              <w:t>Displays the help option</w:t>
            </w:r>
          </w:p>
        </w:tc>
      </w:tr>
      <w:tr w:rsidR="00A97204" w:rsidTr="003F0FF5">
        <w:tc>
          <w:tcPr>
            <w:tcW w:w="2665" w:type="dxa"/>
          </w:tcPr>
          <w:p w:rsidR="00A97204" w:rsidRPr="00A97204" w:rsidRDefault="00A97204" w:rsidP="00A97204">
            <w:pPr>
              <w:rPr>
                <w:rFonts w:ascii="Courier" w:hAnsi="Courier"/>
              </w:rPr>
            </w:pPr>
            <w:r w:rsidRPr="00A97204">
              <w:rPr>
                <w:rFonts w:ascii="Courier" w:hAnsi="Courier"/>
              </w:rPr>
              <w:t>/novice</w:t>
            </w:r>
          </w:p>
        </w:tc>
        <w:tc>
          <w:tcPr>
            <w:tcW w:w="1888" w:type="dxa"/>
          </w:tcPr>
          <w:p w:rsidR="00A97204" w:rsidRDefault="00A97204" w:rsidP="00A97204">
            <w:r w:rsidRPr="00F962FE">
              <w:t>Vista and above</w:t>
            </w:r>
          </w:p>
        </w:tc>
        <w:tc>
          <w:tcPr>
            <w:tcW w:w="4457" w:type="dxa"/>
          </w:tcPr>
          <w:p w:rsidR="00A97204" w:rsidRDefault="00A97204" w:rsidP="00A97204">
            <w:r>
              <w:t>Starts RA at the Invite screen</w:t>
            </w:r>
          </w:p>
        </w:tc>
      </w:tr>
      <w:tr w:rsidR="00A97204" w:rsidTr="003F0FF5">
        <w:tc>
          <w:tcPr>
            <w:tcW w:w="2665" w:type="dxa"/>
          </w:tcPr>
          <w:p w:rsidR="00A97204" w:rsidRPr="00A97204" w:rsidRDefault="00A97204" w:rsidP="00A97204">
            <w:pPr>
              <w:rPr>
                <w:rFonts w:ascii="Courier" w:hAnsi="Courier"/>
              </w:rPr>
            </w:pPr>
            <w:r w:rsidRPr="00A97204">
              <w:rPr>
                <w:rFonts w:ascii="Courier" w:hAnsi="Courier"/>
              </w:rPr>
              <w:t>/expert</w:t>
            </w:r>
          </w:p>
        </w:tc>
        <w:tc>
          <w:tcPr>
            <w:tcW w:w="1888" w:type="dxa"/>
          </w:tcPr>
          <w:p w:rsidR="00A97204" w:rsidRDefault="00A97204" w:rsidP="00A97204">
            <w:r w:rsidRPr="00F962FE">
              <w:t>Vista and above</w:t>
            </w:r>
          </w:p>
        </w:tc>
        <w:tc>
          <w:tcPr>
            <w:tcW w:w="4457" w:type="dxa"/>
          </w:tcPr>
          <w:p w:rsidR="00A97204" w:rsidRDefault="00A97204" w:rsidP="00A97204">
            <w:r>
              <w:t>Starts RA at the Help Someone screen</w:t>
            </w:r>
          </w:p>
        </w:tc>
      </w:tr>
      <w:tr w:rsidR="00A97204" w:rsidTr="003F0FF5">
        <w:tc>
          <w:tcPr>
            <w:tcW w:w="2665" w:type="dxa"/>
          </w:tcPr>
          <w:p w:rsidR="00A97204" w:rsidRPr="00A97204" w:rsidRDefault="00A97204" w:rsidP="00A97204">
            <w:pPr>
              <w:rPr>
                <w:rFonts w:ascii="Courier" w:hAnsi="Courier"/>
              </w:rPr>
            </w:pPr>
            <w:r w:rsidRPr="00A97204">
              <w:rPr>
                <w:rFonts w:ascii="Courier" w:hAnsi="Courier"/>
              </w:rPr>
              <w:t>/</w:t>
            </w:r>
            <w:proofErr w:type="spellStart"/>
            <w:r w:rsidRPr="00A97204">
              <w:rPr>
                <w:rFonts w:ascii="Courier" w:hAnsi="Courier"/>
              </w:rPr>
              <w:t>offerRA</w:t>
            </w:r>
            <w:proofErr w:type="spellEnd"/>
            <w:r w:rsidRPr="00A97204">
              <w:rPr>
                <w:rFonts w:ascii="Courier" w:hAnsi="Courier"/>
              </w:rPr>
              <w:t xml:space="preserve"> </w:t>
            </w:r>
            <w:proofErr w:type="spellStart"/>
            <w:r w:rsidRPr="00A97204">
              <w:rPr>
                <w:rFonts w:ascii="Courier" w:hAnsi="Courier"/>
                <w:i/>
              </w:rPr>
              <w:t>ip</w:t>
            </w:r>
            <w:proofErr w:type="spellEnd"/>
            <w:r w:rsidRPr="00A97204">
              <w:rPr>
                <w:rFonts w:ascii="Courier" w:hAnsi="Courier"/>
              </w:rPr>
              <w:t xml:space="preserve"> | </w:t>
            </w:r>
            <w:r w:rsidRPr="00A97204">
              <w:rPr>
                <w:rFonts w:ascii="Courier" w:hAnsi="Courier"/>
                <w:i/>
              </w:rPr>
              <w:t>computer</w:t>
            </w:r>
          </w:p>
        </w:tc>
        <w:tc>
          <w:tcPr>
            <w:tcW w:w="1888" w:type="dxa"/>
          </w:tcPr>
          <w:p w:rsidR="00A97204" w:rsidRDefault="00A97204" w:rsidP="00A97204">
            <w:r w:rsidRPr="00F962FE">
              <w:t>Vista and above</w:t>
            </w:r>
          </w:p>
        </w:tc>
        <w:tc>
          <w:tcPr>
            <w:tcW w:w="4457" w:type="dxa"/>
          </w:tcPr>
          <w:p w:rsidR="00A97204" w:rsidRDefault="00A97204" w:rsidP="00A97204">
            <w:r>
              <w:t>Starts RA at the Expert Initiated screen or with the options, by automatically initiating with the novice user (used with Group Policy configured in an enterprise environment)</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 xml:space="preserve">/email </w:t>
            </w:r>
            <w:r w:rsidRPr="00332093">
              <w:rPr>
                <w:rFonts w:ascii="Courier" w:hAnsi="Courier"/>
                <w:i/>
              </w:rPr>
              <w:t>password</w:t>
            </w:r>
          </w:p>
        </w:tc>
        <w:tc>
          <w:tcPr>
            <w:tcW w:w="1888" w:type="dxa"/>
          </w:tcPr>
          <w:p w:rsidR="003F0FF5" w:rsidRDefault="003F0FF5" w:rsidP="003F0FF5">
            <w:r w:rsidRPr="006F25AA">
              <w:t>Vista and above</w:t>
            </w:r>
          </w:p>
        </w:tc>
        <w:tc>
          <w:tcPr>
            <w:tcW w:w="4457" w:type="dxa"/>
          </w:tcPr>
          <w:p w:rsidR="003F0FF5" w:rsidRDefault="003F0FF5" w:rsidP="003F0FF5">
            <w:r>
              <w:t>Creates an email invitation to be sent to an expert user to request assistance using the novice user’s default email program. A random password will be generated and needs to be conveyed to the expert, or a password can be s</w:t>
            </w:r>
            <w:r w:rsidR="004313CB">
              <w:t>pecified with the password option and conveyed to the expert</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w:t>
            </w:r>
            <w:proofErr w:type="spellStart"/>
            <w:r w:rsidRPr="00332093">
              <w:rPr>
                <w:rFonts w:ascii="Courier" w:hAnsi="Courier"/>
              </w:rPr>
              <w:t>saveasfile</w:t>
            </w:r>
            <w:proofErr w:type="spellEnd"/>
            <w:r w:rsidRPr="00332093">
              <w:rPr>
                <w:rFonts w:ascii="Courier" w:hAnsi="Courier"/>
              </w:rPr>
              <w:t xml:space="preserve"> </w:t>
            </w:r>
            <w:r w:rsidRPr="00332093">
              <w:rPr>
                <w:rFonts w:ascii="Courier" w:hAnsi="Courier"/>
                <w:i/>
              </w:rPr>
              <w:t>path password</w:t>
            </w:r>
          </w:p>
        </w:tc>
        <w:tc>
          <w:tcPr>
            <w:tcW w:w="1888" w:type="dxa"/>
          </w:tcPr>
          <w:p w:rsidR="003F0FF5" w:rsidRDefault="003F0FF5" w:rsidP="003F0FF5">
            <w:r w:rsidRPr="006F25AA">
              <w:t>Vista and above</w:t>
            </w:r>
          </w:p>
        </w:tc>
        <w:tc>
          <w:tcPr>
            <w:tcW w:w="4457" w:type="dxa"/>
          </w:tcPr>
          <w:p w:rsidR="003F0FF5" w:rsidRDefault="004313CB" w:rsidP="003F0FF5">
            <w:r>
              <w:t xml:space="preserve">Creates </w:t>
            </w:r>
            <w:proofErr w:type="gramStart"/>
            <w:r>
              <w:t>an</w:t>
            </w:r>
            <w:proofErr w:type="gramEnd"/>
            <w:r>
              <w:t xml:space="preserve"> file invitation to be sent to an expert user to request assistance using the novice user’s default email program. A random password will be generated and needs to be conveyed to the expert, or a password can be specified with the password option and conveyed to the expert</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w:t>
            </w:r>
            <w:proofErr w:type="spellStart"/>
            <w:r w:rsidRPr="00332093">
              <w:rPr>
                <w:rFonts w:ascii="Courier" w:hAnsi="Courier"/>
              </w:rPr>
              <w:t>openfile</w:t>
            </w:r>
            <w:proofErr w:type="spellEnd"/>
          </w:p>
        </w:tc>
        <w:tc>
          <w:tcPr>
            <w:tcW w:w="1888" w:type="dxa"/>
          </w:tcPr>
          <w:p w:rsidR="003F0FF5" w:rsidRDefault="003F0FF5" w:rsidP="003F0FF5">
            <w:r w:rsidRPr="006F25AA">
              <w:t>Vista and above</w:t>
            </w:r>
          </w:p>
        </w:tc>
        <w:tc>
          <w:tcPr>
            <w:tcW w:w="4457" w:type="dxa"/>
          </w:tcPr>
          <w:p w:rsidR="003F0FF5" w:rsidRDefault="005B447C" w:rsidP="003F0FF5">
            <w:r>
              <w:t>Used to open the invitation file sent to the expert. Can be local or on a network share. Needs the password sent to open.</w:t>
            </w:r>
          </w:p>
        </w:tc>
      </w:tr>
      <w:tr w:rsidR="00332093" w:rsidTr="003F0FF5">
        <w:tc>
          <w:tcPr>
            <w:tcW w:w="2665" w:type="dxa"/>
          </w:tcPr>
          <w:p w:rsidR="00332093" w:rsidRPr="00332093" w:rsidRDefault="00332093" w:rsidP="007B257A">
            <w:pPr>
              <w:rPr>
                <w:rFonts w:ascii="Courier" w:hAnsi="Courier"/>
              </w:rPr>
            </w:pPr>
            <w:r w:rsidRPr="00332093">
              <w:rPr>
                <w:rFonts w:ascii="Courier" w:hAnsi="Courier"/>
              </w:rPr>
              <w:t>/</w:t>
            </w:r>
            <w:proofErr w:type="spellStart"/>
            <w:r w:rsidRPr="00332093">
              <w:rPr>
                <w:rFonts w:ascii="Courier" w:hAnsi="Courier"/>
              </w:rPr>
              <w:t>geteasyhelp</w:t>
            </w:r>
            <w:proofErr w:type="spellEnd"/>
          </w:p>
        </w:tc>
        <w:tc>
          <w:tcPr>
            <w:tcW w:w="1888" w:type="dxa"/>
          </w:tcPr>
          <w:p w:rsidR="00332093" w:rsidRDefault="003F0FF5" w:rsidP="007B257A">
            <w:r>
              <w:t>Windows 7 and above</w:t>
            </w:r>
          </w:p>
        </w:tc>
        <w:tc>
          <w:tcPr>
            <w:tcW w:w="4457" w:type="dxa"/>
          </w:tcPr>
          <w:p w:rsidR="00332093" w:rsidRDefault="005B447C" w:rsidP="007B257A">
            <w:r>
              <w:t>Starts a novice user’s Remote Assistance session using Easy Connect. Presents the password to convey to the expert user</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w:t>
            </w:r>
            <w:proofErr w:type="spellStart"/>
            <w:r w:rsidRPr="00332093">
              <w:rPr>
                <w:rFonts w:ascii="Courier" w:hAnsi="Courier"/>
              </w:rPr>
              <w:t>offereasyhelp</w:t>
            </w:r>
            <w:proofErr w:type="spellEnd"/>
          </w:p>
        </w:tc>
        <w:tc>
          <w:tcPr>
            <w:tcW w:w="1888" w:type="dxa"/>
          </w:tcPr>
          <w:p w:rsidR="003F0FF5" w:rsidRDefault="003F0FF5" w:rsidP="003F0FF5">
            <w:r w:rsidRPr="00CD0033">
              <w:t>Windows 7 and above</w:t>
            </w:r>
          </w:p>
        </w:tc>
        <w:tc>
          <w:tcPr>
            <w:tcW w:w="4457" w:type="dxa"/>
          </w:tcPr>
          <w:p w:rsidR="003F0FF5" w:rsidRDefault="0048097B" w:rsidP="003F0FF5">
            <w:r>
              <w:t>Starts a</w:t>
            </w:r>
            <w:r w:rsidR="00486257">
              <w:t>n expert</w:t>
            </w:r>
            <w:r>
              <w:t xml:space="preserve"> user’s Remote Assistance session using Easy Connect. Presents the </w:t>
            </w:r>
            <w:r w:rsidR="00486257">
              <w:t xml:space="preserve">expert user with the screen to enter the </w:t>
            </w:r>
            <w:r>
              <w:t xml:space="preserve">password </w:t>
            </w:r>
            <w:r w:rsidR="00486257">
              <w:t>from</w:t>
            </w:r>
            <w:r>
              <w:t xml:space="preserve"> the </w:t>
            </w:r>
            <w:r w:rsidR="00486257">
              <w:t>novice</w:t>
            </w:r>
            <w:r>
              <w:t xml:space="preserve"> user</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w:t>
            </w:r>
            <w:proofErr w:type="spellStart"/>
            <w:r w:rsidRPr="00332093">
              <w:rPr>
                <w:rFonts w:ascii="Courier" w:hAnsi="Courier"/>
              </w:rPr>
              <w:t>getcontacthelp</w:t>
            </w:r>
            <w:proofErr w:type="spellEnd"/>
            <w:r w:rsidRPr="00332093">
              <w:rPr>
                <w:rFonts w:ascii="Courier" w:hAnsi="Courier"/>
              </w:rPr>
              <w:t xml:space="preserve"> </w:t>
            </w:r>
            <w:r w:rsidRPr="00332093">
              <w:rPr>
                <w:rFonts w:ascii="Courier" w:hAnsi="Courier"/>
                <w:i/>
              </w:rPr>
              <w:t>address</w:t>
            </w:r>
          </w:p>
        </w:tc>
        <w:tc>
          <w:tcPr>
            <w:tcW w:w="1888" w:type="dxa"/>
          </w:tcPr>
          <w:p w:rsidR="003F0FF5" w:rsidRDefault="003F0FF5" w:rsidP="003F0FF5">
            <w:r w:rsidRPr="00CD0033">
              <w:t>Windows 7 and above</w:t>
            </w:r>
          </w:p>
        </w:tc>
        <w:tc>
          <w:tcPr>
            <w:tcW w:w="4457" w:type="dxa"/>
          </w:tcPr>
          <w:p w:rsidR="003F0FF5" w:rsidRDefault="006B1220" w:rsidP="003F0FF5">
            <w:r>
              <w:t xml:space="preserve">Re-establishes a Remote Assistance session from a novice user’s machine to the address from the previous session. The address is in the </w:t>
            </w:r>
            <w:r w:rsidRPr="006B1220">
              <w:rPr>
                <w:rFonts w:ascii="Courier" w:hAnsi="Courier"/>
              </w:rPr>
              <w:t>RAContactHistory.xml</w:t>
            </w:r>
            <w:r>
              <w:t xml:space="preserve"> file as a 20 byte hex string with </w:t>
            </w:r>
            <w:proofErr w:type="gramStart"/>
            <w:r>
              <w:t xml:space="preserve">a </w:t>
            </w:r>
            <w:r w:rsidRPr="006B1220">
              <w:rPr>
                <w:rFonts w:ascii="Courier" w:hAnsi="Courier"/>
              </w:rPr>
              <w:t>.</w:t>
            </w:r>
            <w:proofErr w:type="spellStart"/>
            <w:r w:rsidRPr="006B1220">
              <w:rPr>
                <w:rFonts w:ascii="Courier" w:hAnsi="Courier"/>
              </w:rPr>
              <w:t>RAContact</w:t>
            </w:r>
            <w:proofErr w:type="spellEnd"/>
            <w:proofErr w:type="gramEnd"/>
            <w:r>
              <w:t xml:space="preserve"> extension</w:t>
            </w:r>
          </w:p>
        </w:tc>
      </w:tr>
      <w:tr w:rsidR="003F0FF5" w:rsidTr="003F0FF5">
        <w:tc>
          <w:tcPr>
            <w:tcW w:w="2665" w:type="dxa"/>
          </w:tcPr>
          <w:p w:rsidR="003F0FF5" w:rsidRPr="00332093" w:rsidRDefault="003F0FF5" w:rsidP="003F0FF5">
            <w:pPr>
              <w:rPr>
                <w:rFonts w:ascii="Courier" w:hAnsi="Courier"/>
              </w:rPr>
            </w:pPr>
            <w:r w:rsidRPr="00332093">
              <w:rPr>
                <w:rFonts w:ascii="Courier" w:hAnsi="Courier"/>
              </w:rPr>
              <w:t>/</w:t>
            </w:r>
            <w:proofErr w:type="spellStart"/>
            <w:r w:rsidRPr="00332093">
              <w:rPr>
                <w:rFonts w:ascii="Courier" w:hAnsi="Courier"/>
              </w:rPr>
              <w:t>offercontacthelp</w:t>
            </w:r>
            <w:proofErr w:type="spellEnd"/>
            <w:r w:rsidRPr="00332093">
              <w:rPr>
                <w:rFonts w:ascii="Courier" w:hAnsi="Courier"/>
              </w:rPr>
              <w:t xml:space="preserve"> </w:t>
            </w:r>
            <w:r w:rsidRPr="00332093">
              <w:rPr>
                <w:rFonts w:ascii="Courier" w:hAnsi="Courier"/>
                <w:i/>
              </w:rPr>
              <w:t>address</w:t>
            </w:r>
          </w:p>
        </w:tc>
        <w:tc>
          <w:tcPr>
            <w:tcW w:w="1888" w:type="dxa"/>
          </w:tcPr>
          <w:p w:rsidR="003F0FF5" w:rsidRDefault="003F0FF5" w:rsidP="003F0FF5">
            <w:r w:rsidRPr="00CD0033">
              <w:t>Windows 7 and above</w:t>
            </w:r>
          </w:p>
        </w:tc>
        <w:tc>
          <w:tcPr>
            <w:tcW w:w="4457" w:type="dxa"/>
          </w:tcPr>
          <w:p w:rsidR="003F0FF5" w:rsidRDefault="00426D1C" w:rsidP="003F0FF5">
            <w:r>
              <w:t xml:space="preserve">Re-establishes a Remote Assistance session from an expert user’s machine to the address from the previous session. The </w:t>
            </w:r>
            <w:r>
              <w:lastRenderedPageBreak/>
              <w:t xml:space="preserve">address is in the </w:t>
            </w:r>
            <w:r w:rsidRPr="006B1220">
              <w:rPr>
                <w:rFonts w:ascii="Courier" w:hAnsi="Courier"/>
              </w:rPr>
              <w:t>RAContactHistory.xml</w:t>
            </w:r>
            <w:r>
              <w:t xml:space="preserve"> file as a 20 byte hex string with </w:t>
            </w:r>
            <w:proofErr w:type="gramStart"/>
            <w:r>
              <w:t xml:space="preserve">a </w:t>
            </w:r>
            <w:r w:rsidRPr="006B1220">
              <w:rPr>
                <w:rFonts w:ascii="Courier" w:hAnsi="Courier"/>
              </w:rPr>
              <w:t>.</w:t>
            </w:r>
            <w:proofErr w:type="spellStart"/>
            <w:r w:rsidRPr="006B1220">
              <w:rPr>
                <w:rFonts w:ascii="Courier" w:hAnsi="Courier"/>
              </w:rPr>
              <w:t>RAContact</w:t>
            </w:r>
            <w:proofErr w:type="spellEnd"/>
            <w:proofErr w:type="gramEnd"/>
            <w:r>
              <w:t xml:space="preserve"> extension</w:t>
            </w:r>
          </w:p>
        </w:tc>
      </w:tr>
    </w:tbl>
    <w:p w:rsidR="007B257A" w:rsidRDefault="007B257A" w:rsidP="007B257A"/>
    <w:p w:rsidR="00D8184D" w:rsidRDefault="00D8184D" w:rsidP="00D8184D">
      <w:pPr>
        <w:pStyle w:val="Heading2"/>
      </w:pPr>
      <w:bookmarkStart w:id="39" w:name="_Toc506984546"/>
      <w:r>
        <w:t>Windows 10 Recovery Techniques</w:t>
      </w:r>
      <w:bookmarkEnd w:id="39"/>
      <w:r>
        <w:t xml:space="preserve"> </w:t>
      </w:r>
    </w:p>
    <w:p w:rsidR="00D8184D" w:rsidRDefault="00D8184D" w:rsidP="00D8184D"/>
    <w:tbl>
      <w:tblPr>
        <w:tblStyle w:val="TableGrid"/>
        <w:tblW w:w="0" w:type="auto"/>
        <w:tblLook w:val="04A0" w:firstRow="1" w:lastRow="0" w:firstColumn="1" w:lastColumn="0" w:noHBand="0" w:noVBand="1"/>
      </w:tblPr>
      <w:tblGrid>
        <w:gridCol w:w="2547"/>
        <w:gridCol w:w="6463"/>
      </w:tblGrid>
      <w:tr w:rsidR="00785991" w:rsidTr="003E13BB">
        <w:tc>
          <w:tcPr>
            <w:tcW w:w="2547" w:type="dxa"/>
          </w:tcPr>
          <w:p w:rsidR="00785991" w:rsidRPr="003E13BB" w:rsidRDefault="003E13BB" w:rsidP="00D8184D">
            <w:pPr>
              <w:rPr>
                <w:b/>
              </w:rPr>
            </w:pPr>
            <w:r w:rsidRPr="003E13BB">
              <w:rPr>
                <w:b/>
              </w:rPr>
              <w:t>Recovery</w:t>
            </w:r>
            <w:r w:rsidR="00785991" w:rsidRPr="003E13BB">
              <w:rPr>
                <w:b/>
              </w:rPr>
              <w:t xml:space="preserve"> techniqu</w:t>
            </w:r>
            <w:r w:rsidRPr="003E13BB">
              <w:rPr>
                <w:b/>
              </w:rPr>
              <w:t>e</w:t>
            </w:r>
          </w:p>
        </w:tc>
        <w:tc>
          <w:tcPr>
            <w:tcW w:w="6463" w:type="dxa"/>
          </w:tcPr>
          <w:p w:rsidR="00785991" w:rsidRPr="003E13BB" w:rsidRDefault="003E13BB" w:rsidP="00D8184D">
            <w:pPr>
              <w:rPr>
                <w:b/>
              </w:rPr>
            </w:pPr>
            <w:r w:rsidRPr="003E13BB">
              <w:rPr>
                <w:b/>
              </w:rPr>
              <w:t>When to use</w:t>
            </w:r>
          </w:p>
        </w:tc>
      </w:tr>
      <w:tr w:rsidR="00785991" w:rsidTr="003E13BB">
        <w:tc>
          <w:tcPr>
            <w:tcW w:w="2547" w:type="dxa"/>
          </w:tcPr>
          <w:p w:rsidR="00785991" w:rsidRDefault="003E13BB" w:rsidP="00D8184D">
            <w:r>
              <w:t>Event Viewer</w:t>
            </w:r>
          </w:p>
        </w:tc>
        <w:tc>
          <w:tcPr>
            <w:tcW w:w="6463" w:type="dxa"/>
          </w:tcPr>
          <w:p w:rsidR="00785991" w:rsidRDefault="003E13BB" w:rsidP="00D8184D">
            <w:r>
              <w:t xml:space="preserve">If the W10 operating system can be loaded through normal or safe mode, look for hints about the problem in the Event Viewer logs. </w:t>
            </w:r>
          </w:p>
        </w:tc>
      </w:tr>
      <w:tr w:rsidR="00785991" w:rsidTr="003E13BB">
        <w:tc>
          <w:tcPr>
            <w:tcW w:w="2547" w:type="dxa"/>
          </w:tcPr>
          <w:p w:rsidR="00785991" w:rsidRDefault="003E13BB" w:rsidP="00D8184D">
            <w:r>
              <w:t>Safe Mode</w:t>
            </w:r>
          </w:p>
        </w:tc>
        <w:tc>
          <w:tcPr>
            <w:tcW w:w="6463" w:type="dxa"/>
          </w:tcPr>
          <w:p w:rsidR="00785991" w:rsidRDefault="003E13BB" w:rsidP="00D8184D">
            <w:r>
              <w:t>Starting point for system recovery. Safe Mode loads the minimum set of services and drivers required for boot. In safe mode you can temporarily disable applications or processes, troubleshoot services or uninstall software</w:t>
            </w:r>
          </w:p>
        </w:tc>
      </w:tr>
      <w:tr w:rsidR="00785991" w:rsidTr="003E13BB">
        <w:tc>
          <w:tcPr>
            <w:tcW w:w="2547" w:type="dxa"/>
          </w:tcPr>
          <w:p w:rsidR="00785991" w:rsidRDefault="003E13BB" w:rsidP="00D8184D">
            <w:proofErr w:type="spellStart"/>
            <w:r>
              <w:t>Startup</w:t>
            </w:r>
            <w:proofErr w:type="spellEnd"/>
            <w:r>
              <w:t xml:space="preserve"> Repair Tool </w:t>
            </w:r>
          </w:p>
        </w:tc>
        <w:tc>
          <w:tcPr>
            <w:tcW w:w="6463" w:type="dxa"/>
          </w:tcPr>
          <w:p w:rsidR="00785991" w:rsidRDefault="007114F8" w:rsidP="00D8184D">
            <w:r>
              <w:t xml:space="preserve">Use this tool to replace corrupted system files. Does not help with hardware issues. </w:t>
            </w:r>
          </w:p>
        </w:tc>
      </w:tr>
      <w:tr w:rsidR="00785991" w:rsidTr="003E13BB">
        <w:tc>
          <w:tcPr>
            <w:tcW w:w="2547" w:type="dxa"/>
          </w:tcPr>
          <w:p w:rsidR="00785991" w:rsidRDefault="003E13BB" w:rsidP="00D8184D">
            <w:r>
              <w:t>Backup and Restore</w:t>
            </w:r>
          </w:p>
        </w:tc>
        <w:tc>
          <w:tcPr>
            <w:tcW w:w="6463" w:type="dxa"/>
          </w:tcPr>
          <w:p w:rsidR="00785991" w:rsidRDefault="007114F8" w:rsidP="00D8184D">
            <w:r>
              <w:t xml:space="preserve">Use this utility to safeguard the computer. Can be used to restore personal files from backup media or restore a complete image. </w:t>
            </w:r>
          </w:p>
        </w:tc>
      </w:tr>
      <w:tr w:rsidR="00785991" w:rsidTr="003E13BB">
        <w:tc>
          <w:tcPr>
            <w:tcW w:w="2547" w:type="dxa"/>
          </w:tcPr>
          <w:p w:rsidR="00785991" w:rsidRDefault="003E13BB" w:rsidP="00D8184D">
            <w:r>
              <w:t>Driver Rollback</w:t>
            </w:r>
          </w:p>
        </w:tc>
        <w:tc>
          <w:tcPr>
            <w:tcW w:w="6463" w:type="dxa"/>
          </w:tcPr>
          <w:p w:rsidR="00785991" w:rsidRDefault="00B36BA3" w:rsidP="00D8184D">
            <w:r>
              <w:t>Access from device manager</w:t>
            </w:r>
            <w:r w:rsidR="00FC15F8">
              <w:t xml:space="preserve"> to return the driver to its previous level</w:t>
            </w:r>
          </w:p>
        </w:tc>
      </w:tr>
      <w:tr w:rsidR="00785991" w:rsidTr="003E13BB">
        <w:tc>
          <w:tcPr>
            <w:tcW w:w="2547" w:type="dxa"/>
          </w:tcPr>
          <w:p w:rsidR="00785991" w:rsidRDefault="003E13BB" w:rsidP="00D8184D">
            <w:r>
              <w:t>System Restore</w:t>
            </w:r>
          </w:p>
        </w:tc>
        <w:tc>
          <w:tcPr>
            <w:tcW w:w="6463" w:type="dxa"/>
          </w:tcPr>
          <w:p w:rsidR="00785991" w:rsidRDefault="00FC15F8" w:rsidP="00D8184D">
            <w:r>
              <w:t xml:space="preserve">Creates known checkpoints of the system configuration. Allows restore to previous versions. </w:t>
            </w:r>
          </w:p>
        </w:tc>
      </w:tr>
    </w:tbl>
    <w:p w:rsidR="00D8184D" w:rsidRPr="00D8184D" w:rsidRDefault="00D8184D" w:rsidP="00D8184D"/>
    <w:sectPr w:rsidR="00D8184D" w:rsidRPr="00D8184D" w:rsidSect="00B23DEC">
      <w:footerReference w:type="even" r:id="rId8"/>
      <w:foot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20C" w:rsidRDefault="0095620C" w:rsidP="00B23DEC">
      <w:r>
        <w:separator/>
      </w:r>
    </w:p>
  </w:endnote>
  <w:endnote w:type="continuationSeparator" w:id="0">
    <w:p w:rsidR="0095620C" w:rsidRDefault="0095620C" w:rsidP="00B2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817889"/>
      <w:docPartObj>
        <w:docPartGallery w:val="Page Numbers (Bottom of Page)"/>
        <w:docPartUnique/>
      </w:docPartObj>
    </w:sdtPr>
    <w:sdtContent>
      <w:p w:rsidR="00B36BA3" w:rsidRDefault="00B36BA3" w:rsidP="005074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6BA3" w:rsidRDefault="00B36BA3" w:rsidP="00B23D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1749350"/>
      <w:docPartObj>
        <w:docPartGallery w:val="Page Numbers (Bottom of Page)"/>
        <w:docPartUnique/>
      </w:docPartObj>
    </w:sdtPr>
    <w:sdtContent>
      <w:p w:rsidR="00B36BA3" w:rsidRDefault="00B36BA3" w:rsidP="005074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36BA3" w:rsidRDefault="00B36BA3" w:rsidP="00B23D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20C" w:rsidRDefault="0095620C" w:rsidP="00B23DEC">
      <w:r>
        <w:separator/>
      </w:r>
    </w:p>
  </w:footnote>
  <w:footnote w:type="continuationSeparator" w:id="0">
    <w:p w:rsidR="0095620C" w:rsidRDefault="0095620C" w:rsidP="00B2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4F2B"/>
    <w:multiLevelType w:val="hybridMultilevel"/>
    <w:tmpl w:val="ED0CA928"/>
    <w:lvl w:ilvl="0" w:tplc="B3EE2FF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A4788"/>
    <w:multiLevelType w:val="hybridMultilevel"/>
    <w:tmpl w:val="305CC96C"/>
    <w:lvl w:ilvl="0" w:tplc="2C44910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E30B2"/>
    <w:multiLevelType w:val="hybridMultilevel"/>
    <w:tmpl w:val="4378B52C"/>
    <w:lvl w:ilvl="0" w:tplc="AC5481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B7"/>
    <w:rsid w:val="0001042B"/>
    <w:rsid w:val="00014C8A"/>
    <w:rsid w:val="00035697"/>
    <w:rsid w:val="0005304B"/>
    <w:rsid w:val="00064073"/>
    <w:rsid w:val="00092929"/>
    <w:rsid w:val="000B0AB2"/>
    <w:rsid w:val="000B2AF7"/>
    <w:rsid w:val="000C0DDF"/>
    <w:rsid w:val="000D3547"/>
    <w:rsid w:val="00103E45"/>
    <w:rsid w:val="00105506"/>
    <w:rsid w:val="00105638"/>
    <w:rsid w:val="00126499"/>
    <w:rsid w:val="001343E5"/>
    <w:rsid w:val="00143958"/>
    <w:rsid w:val="001563DC"/>
    <w:rsid w:val="00164E22"/>
    <w:rsid w:val="0016647A"/>
    <w:rsid w:val="0018579B"/>
    <w:rsid w:val="001942BD"/>
    <w:rsid w:val="001A3D62"/>
    <w:rsid w:val="001D69C5"/>
    <w:rsid w:val="001E5645"/>
    <w:rsid w:val="001F3D8E"/>
    <w:rsid w:val="0020564F"/>
    <w:rsid w:val="002173DF"/>
    <w:rsid w:val="0026584D"/>
    <w:rsid w:val="0027548D"/>
    <w:rsid w:val="00295026"/>
    <w:rsid w:val="002B4439"/>
    <w:rsid w:val="002E1DE7"/>
    <w:rsid w:val="002F10F4"/>
    <w:rsid w:val="003061CC"/>
    <w:rsid w:val="00332093"/>
    <w:rsid w:val="00334BC4"/>
    <w:rsid w:val="003424B7"/>
    <w:rsid w:val="00346A50"/>
    <w:rsid w:val="00352B37"/>
    <w:rsid w:val="00372C19"/>
    <w:rsid w:val="00373B5A"/>
    <w:rsid w:val="003973B9"/>
    <w:rsid w:val="003C4D45"/>
    <w:rsid w:val="003D5A6F"/>
    <w:rsid w:val="003D6D14"/>
    <w:rsid w:val="003E13BB"/>
    <w:rsid w:val="003F0FF5"/>
    <w:rsid w:val="003F11BA"/>
    <w:rsid w:val="00413B71"/>
    <w:rsid w:val="0041669C"/>
    <w:rsid w:val="00423728"/>
    <w:rsid w:val="00426D1C"/>
    <w:rsid w:val="004313CB"/>
    <w:rsid w:val="0043310E"/>
    <w:rsid w:val="004367E1"/>
    <w:rsid w:val="00446CD5"/>
    <w:rsid w:val="00457E8E"/>
    <w:rsid w:val="00470BE2"/>
    <w:rsid w:val="0047322F"/>
    <w:rsid w:val="00474E06"/>
    <w:rsid w:val="0048097B"/>
    <w:rsid w:val="00485A87"/>
    <w:rsid w:val="00486257"/>
    <w:rsid w:val="004925B2"/>
    <w:rsid w:val="004A3A41"/>
    <w:rsid w:val="004C3CF1"/>
    <w:rsid w:val="00507447"/>
    <w:rsid w:val="00513B33"/>
    <w:rsid w:val="00537285"/>
    <w:rsid w:val="00557844"/>
    <w:rsid w:val="00563F17"/>
    <w:rsid w:val="005723AA"/>
    <w:rsid w:val="0058045F"/>
    <w:rsid w:val="005A50F9"/>
    <w:rsid w:val="005B447C"/>
    <w:rsid w:val="005D6CCB"/>
    <w:rsid w:val="005F3F66"/>
    <w:rsid w:val="0060031E"/>
    <w:rsid w:val="006028E9"/>
    <w:rsid w:val="006069AE"/>
    <w:rsid w:val="0062454D"/>
    <w:rsid w:val="00642CC5"/>
    <w:rsid w:val="00651C47"/>
    <w:rsid w:val="006554AB"/>
    <w:rsid w:val="00676C6B"/>
    <w:rsid w:val="00676EA6"/>
    <w:rsid w:val="006A2302"/>
    <w:rsid w:val="006A32A8"/>
    <w:rsid w:val="006A6789"/>
    <w:rsid w:val="006B1220"/>
    <w:rsid w:val="006B2DD1"/>
    <w:rsid w:val="006C0B83"/>
    <w:rsid w:val="006C4A6F"/>
    <w:rsid w:val="006F2F8F"/>
    <w:rsid w:val="0070118E"/>
    <w:rsid w:val="007114F8"/>
    <w:rsid w:val="00717466"/>
    <w:rsid w:val="007203F3"/>
    <w:rsid w:val="0074208D"/>
    <w:rsid w:val="00785991"/>
    <w:rsid w:val="00795E21"/>
    <w:rsid w:val="007B257A"/>
    <w:rsid w:val="007B509C"/>
    <w:rsid w:val="007D371C"/>
    <w:rsid w:val="007D78E0"/>
    <w:rsid w:val="007F5500"/>
    <w:rsid w:val="0080068A"/>
    <w:rsid w:val="00811922"/>
    <w:rsid w:val="00812C7F"/>
    <w:rsid w:val="00820DF7"/>
    <w:rsid w:val="008279C3"/>
    <w:rsid w:val="00837A6B"/>
    <w:rsid w:val="00843DF3"/>
    <w:rsid w:val="00846300"/>
    <w:rsid w:val="00877BEB"/>
    <w:rsid w:val="00892425"/>
    <w:rsid w:val="008C1D37"/>
    <w:rsid w:val="008C7A7B"/>
    <w:rsid w:val="008E1D52"/>
    <w:rsid w:val="008E25AB"/>
    <w:rsid w:val="008E2C1E"/>
    <w:rsid w:val="008E65FC"/>
    <w:rsid w:val="008F17AE"/>
    <w:rsid w:val="008F7D66"/>
    <w:rsid w:val="00913354"/>
    <w:rsid w:val="00915E0E"/>
    <w:rsid w:val="00923D7F"/>
    <w:rsid w:val="00954D5E"/>
    <w:rsid w:val="00955F2D"/>
    <w:rsid w:val="0095620C"/>
    <w:rsid w:val="009621ED"/>
    <w:rsid w:val="00966491"/>
    <w:rsid w:val="00966EC4"/>
    <w:rsid w:val="00981C55"/>
    <w:rsid w:val="00985EA6"/>
    <w:rsid w:val="0099417D"/>
    <w:rsid w:val="009A5ADD"/>
    <w:rsid w:val="009B1116"/>
    <w:rsid w:val="009D6F7F"/>
    <w:rsid w:val="009D7A30"/>
    <w:rsid w:val="009E76B5"/>
    <w:rsid w:val="009F43D9"/>
    <w:rsid w:val="00A00C86"/>
    <w:rsid w:val="00A207D8"/>
    <w:rsid w:val="00A208FE"/>
    <w:rsid w:val="00A32D60"/>
    <w:rsid w:val="00A34702"/>
    <w:rsid w:val="00A36E28"/>
    <w:rsid w:val="00A6592F"/>
    <w:rsid w:val="00A70628"/>
    <w:rsid w:val="00A75545"/>
    <w:rsid w:val="00A773FB"/>
    <w:rsid w:val="00A817D9"/>
    <w:rsid w:val="00A86006"/>
    <w:rsid w:val="00A867D2"/>
    <w:rsid w:val="00A94A5E"/>
    <w:rsid w:val="00A94D00"/>
    <w:rsid w:val="00A97204"/>
    <w:rsid w:val="00A97CB7"/>
    <w:rsid w:val="00AA0880"/>
    <w:rsid w:val="00AA574F"/>
    <w:rsid w:val="00AB5B40"/>
    <w:rsid w:val="00B06A62"/>
    <w:rsid w:val="00B23DEC"/>
    <w:rsid w:val="00B26E7E"/>
    <w:rsid w:val="00B32078"/>
    <w:rsid w:val="00B36BA3"/>
    <w:rsid w:val="00B47A38"/>
    <w:rsid w:val="00B517C8"/>
    <w:rsid w:val="00B535CF"/>
    <w:rsid w:val="00B70FC4"/>
    <w:rsid w:val="00BB1E09"/>
    <w:rsid w:val="00BB3D5E"/>
    <w:rsid w:val="00BB4DE3"/>
    <w:rsid w:val="00BC4D6B"/>
    <w:rsid w:val="00BE19D3"/>
    <w:rsid w:val="00BE3C73"/>
    <w:rsid w:val="00BF47BB"/>
    <w:rsid w:val="00C232C8"/>
    <w:rsid w:val="00C24A56"/>
    <w:rsid w:val="00C47C7E"/>
    <w:rsid w:val="00C65BAA"/>
    <w:rsid w:val="00C76EC9"/>
    <w:rsid w:val="00C91374"/>
    <w:rsid w:val="00CA4A79"/>
    <w:rsid w:val="00CA54F8"/>
    <w:rsid w:val="00CB4510"/>
    <w:rsid w:val="00CB649F"/>
    <w:rsid w:val="00CC2935"/>
    <w:rsid w:val="00CD4A50"/>
    <w:rsid w:val="00CF2355"/>
    <w:rsid w:val="00CF34CA"/>
    <w:rsid w:val="00D15149"/>
    <w:rsid w:val="00D254E9"/>
    <w:rsid w:val="00D35851"/>
    <w:rsid w:val="00D40015"/>
    <w:rsid w:val="00D51281"/>
    <w:rsid w:val="00D54E82"/>
    <w:rsid w:val="00D6164D"/>
    <w:rsid w:val="00D77693"/>
    <w:rsid w:val="00D8184D"/>
    <w:rsid w:val="00D86A0E"/>
    <w:rsid w:val="00DF0178"/>
    <w:rsid w:val="00E01202"/>
    <w:rsid w:val="00E05D60"/>
    <w:rsid w:val="00E306B7"/>
    <w:rsid w:val="00E35ED5"/>
    <w:rsid w:val="00E43A98"/>
    <w:rsid w:val="00E47A00"/>
    <w:rsid w:val="00E47B04"/>
    <w:rsid w:val="00E562F3"/>
    <w:rsid w:val="00E6705A"/>
    <w:rsid w:val="00E72A3E"/>
    <w:rsid w:val="00E80EB8"/>
    <w:rsid w:val="00EA35E2"/>
    <w:rsid w:val="00EB129B"/>
    <w:rsid w:val="00EE43BE"/>
    <w:rsid w:val="00EF51E1"/>
    <w:rsid w:val="00F01D85"/>
    <w:rsid w:val="00F10CD5"/>
    <w:rsid w:val="00F14EB5"/>
    <w:rsid w:val="00F16C10"/>
    <w:rsid w:val="00F47718"/>
    <w:rsid w:val="00F701EA"/>
    <w:rsid w:val="00F95600"/>
    <w:rsid w:val="00FA1E8D"/>
    <w:rsid w:val="00FA4F8F"/>
    <w:rsid w:val="00FA6DB1"/>
    <w:rsid w:val="00FB2C26"/>
    <w:rsid w:val="00FC0A5D"/>
    <w:rsid w:val="00FC15F8"/>
    <w:rsid w:val="00FC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95D3"/>
  <w14:defaultImageDpi w14:val="32767"/>
  <w15:chartTrackingRefBased/>
  <w15:docId w15:val="{1B6E46A0-C348-B647-9621-0FF4FE59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C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C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7CB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97CB7"/>
    <w:pPr>
      <w:spacing w:after="100"/>
    </w:pPr>
  </w:style>
  <w:style w:type="character" w:styleId="Hyperlink">
    <w:name w:val="Hyperlink"/>
    <w:basedOn w:val="DefaultParagraphFont"/>
    <w:uiPriority w:val="99"/>
    <w:unhideWhenUsed/>
    <w:rsid w:val="00A97CB7"/>
    <w:rPr>
      <w:color w:val="0563C1" w:themeColor="hyperlink"/>
      <w:u w:val="single"/>
    </w:rPr>
  </w:style>
  <w:style w:type="character" w:customStyle="1" w:styleId="Heading2Char">
    <w:name w:val="Heading 2 Char"/>
    <w:basedOn w:val="DefaultParagraphFont"/>
    <w:link w:val="Heading2"/>
    <w:uiPriority w:val="9"/>
    <w:rsid w:val="00A97CB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9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2454D"/>
    <w:pPr>
      <w:spacing w:after="100"/>
      <w:ind w:left="240"/>
    </w:pPr>
  </w:style>
  <w:style w:type="paragraph" w:styleId="Header">
    <w:name w:val="header"/>
    <w:basedOn w:val="Normal"/>
    <w:link w:val="HeaderChar"/>
    <w:uiPriority w:val="99"/>
    <w:unhideWhenUsed/>
    <w:rsid w:val="00B23DEC"/>
    <w:pPr>
      <w:tabs>
        <w:tab w:val="center" w:pos="4513"/>
        <w:tab w:val="right" w:pos="9026"/>
      </w:tabs>
    </w:pPr>
  </w:style>
  <w:style w:type="character" w:customStyle="1" w:styleId="HeaderChar">
    <w:name w:val="Header Char"/>
    <w:basedOn w:val="DefaultParagraphFont"/>
    <w:link w:val="Header"/>
    <w:uiPriority w:val="99"/>
    <w:rsid w:val="00B23DEC"/>
  </w:style>
  <w:style w:type="paragraph" w:styleId="Footer">
    <w:name w:val="footer"/>
    <w:basedOn w:val="Normal"/>
    <w:link w:val="FooterChar"/>
    <w:uiPriority w:val="99"/>
    <w:unhideWhenUsed/>
    <w:rsid w:val="00B23DEC"/>
    <w:pPr>
      <w:tabs>
        <w:tab w:val="center" w:pos="4513"/>
        <w:tab w:val="right" w:pos="9026"/>
      </w:tabs>
    </w:pPr>
  </w:style>
  <w:style w:type="character" w:customStyle="1" w:styleId="FooterChar">
    <w:name w:val="Footer Char"/>
    <w:basedOn w:val="DefaultParagraphFont"/>
    <w:link w:val="Footer"/>
    <w:uiPriority w:val="99"/>
    <w:rsid w:val="00B23DEC"/>
  </w:style>
  <w:style w:type="character" w:styleId="PageNumber">
    <w:name w:val="page number"/>
    <w:basedOn w:val="DefaultParagraphFont"/>
    <w:uiPriority w:val="99"/>
    <w:semiHidden/>
    <w:unhideWhenUsed/>
    <w:rsid w:val="00B23DEC"/>
  </w:style>
  <w:style w:type="paragraph" w:styleId="ListParagraph">
    <w:name w:val="List Paragraph"/>
    <w:basedOn w:val="Normal"/>
    <w:uiPriority w:val="34"/>
    <w:qFormat/>
    <w:rsid w:val="00985EA6"/>
    <w:pPr>
      <w:ind w:left="720"/>
      <w:contextualSpacing/>
    </w:pPr>
  </w:style>
  <w:style w:type="character" w:styleId="UnresolvedMention">
    <w:name w:val="Unresolved Mention"/>
    <w:basedOn w:val="DefaultParagraphFont"/>
    <w:uiPriority w:val="99"/>
    <w:rsid w:val="009D6F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DEAA-70F2-7749-A944-57BB1091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23</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162</cp:revision>
  <dcterms:created xsi:type="dcterms:W3CDTF">2018-02-10T18:48:00Z</dcterms:created>
  <dcterms:modified xsi:type="dcterms:W3CDTF">2018-02-21T13:59:00Z</dcterms:modified>
</cp:coreProperties>
</file>