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13" w:rsidRDefault="00B549B7" w:rsidP="00B549B7">
      <w:pPr>
        <w:pStyle w:val="Heading1"/>
        <w:rPr>
          <w:lang w:val="en-US"/>
        </w:rPr>
      </w:pPr>
      <w:r>
        <w:rPr>
          <w:lang w:val="en-US"/>
        </w:rPr>
        <w:t xml:space="preserve">Exam 70-698 </w:t>
      </w:r>
      <w:r w:rsidR="0020705B">
        <w:rPr>
          <w:lang w:val="en-US"/>
        </w:rPr>
        <w:t>P</w:t>
      </w:r>
      <w:r w:rsidR="00086265">
        <w:rPr>
          <w:lang w:val="en-US"/>
        </w:rPr>
        <w:t>owerShell commands</w:t>
      </w:r>
    </w:p>
    <w:p w:rsidR="00B549B7" w:rsidRDefault="00B549B7" w:rsidP="00B549B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5"/>
        <w:gridCol w:w="4185"/>
      </w:tblGrid>
      <w:tr w:rsidR="00E64973" w:rsidTr="00E64973">
        <w:tc>
          <w:tcPr>
            <w:tcW w:w="4505" w:type="dxa"/>
          </w:tcPr>
          <w:p w:rsidR="00E64973" w:rsidRPr="00E64973" w:rsidRDefault="00E64973" w:rsidP="0063244F">
            <w:pPr>
              <w:rPr>
                <w:b/>
                <w:lang w:val="en-US"/>
              </w:rPr>
            </w:pPr>
            <w:r w:rsidRPr="00E64973">
              <w:rPr>
                <w:b/>
                <w:lang w:val="en-US"/>
              </w:rPr>
              <w:t>PowerShell Command</w:t>
            </w:r>
          </w:p>
        </w:tc>
        <w:tc>
          <w:tcPr>
            <w:tcW w:w="4505" w:type="dxa"/>
          </w:tcPr>
          <w:p w:rsidR="00E64973" w:rsidRPr="00E64973" w:rsidRDefault="00E64973" w:rsidP="0063244F">
            <w:pPr>
              <w:rPr>
                <w:b/>
                <w:lang w:val="en-US"/>
              </w:rPr>
            </w:pPr>
            <w:r w:rsidRPr="00E64973">
              <w:rPr>
                <w:b/>
                <w:lang w:val="en-US"/>
              </w:rPr>
              <w:t xml:space="preserve">Description 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Add-PhysicalDisk</w:t>
            </w:r>
          </w:p>
        </w:tc>
        <w:tc>
          <w:tcPr>
            <w:tcW w:w="4505" w:type="dxa"/>
          </w:tcPr>
          <w:p w:rsidR="00E64973" w:rsidRDefault="0014693F" w:rsidP="0063244F">
            <w:pPr>
              <w:rPr>
                <w:lang w:val="en-US"/>
              </w:rPr>
            </w:pPr>
            <w:r>
              <w:rPr>
                <w:lang w:val="en-US"/>
              </w:rPr>
              <w:t>Adds a disk to a storage pool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Add-SignerRule</w:t>
            </w:r>
          </w:p>
        </w:tc>
        <w:tc>
          <w:tcPr>
            <w:tcW w:w="4505" w:type="dxa"/>
          </w:tcPr>
          <w:p w:rsidR="00E64973" w:rsidRDefault="0014693F" w:rsidP="0063244F">
            <w:pPr>
              <w:rPr>
                <w:lang w:val="en-US"/>
              </w:rPr>
            </w:pPr>
            <w:r>
              <w:rPr>
                <w:lang w:val="en-US"/>
              </w:rPr>
              <w:t>Creates  a signer rule and adds it to a policy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Clear-Disk</w:t>
            </w:r>
          </w:p>
        </w:tc>
        <w:tc>
          <w:tcPr>
            <w:tcW w:w="4505" w:type="dxa"/>
          </w:tcPr>
          <w:p w:rsidR="00E64973" w:rsidRDefault="009904CC" w:rsidP="0063244F">
            <w:pPr>
              <w:rPr>
                <w:lang w:val="en-US"/>
              </w:rPr>
            </w:pPr>
            <w:r>
              <w:rPr>
                <w:lang w:val="en-US"/>
              </w:rPr>
              <w:t xml:space="preserve">Removes all partition information and erases all data on a disk 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Clear-EventLog</w:t>
            </w:r>
          </w:p>
        </w:tc>
        <w:tc>
          <w:tcPr>
            <w:tcW w:w="4505" w:type="dxa"/>
          </w:tcPr>
          <w:p w:rsidR="00E64973" w:rsidRDefault="006E564E" w:rsidP="0063244F">
            <w:pPr>
              <w:rPr>
                <w:lang w:val="en-US"/>
              </w:rPr>
            </w:pPr>
            <w:r>
              <w:rPr>
                <w:lang w:val="en-US"/>
              </w:rPr>
              <w:t>Deletes all entries from the event log on a local or remote computer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Connect-VirtualDisk</w:t>
            </w:r>
          </w:p>
        </w:tc>
        <w:tc>
          <w:tcPr>
            <w:tcW w:w="4505" w:type="dxa"/>
          </w:tcPr>
          <w:p w:rsidR="00E64973" w:rsidRDefault="006E564E" w:rsidP="0063244F">
            <w:pPr>
              <w:rPr>
                <w:lang w:val="en-US"/>
              </w:rPr>
            </w:pPr>
            <w:r>
              <w:rPr>
                <w:lang w:val="en-US"/>
              </w:rPr>
              <w:t>Connects a disconnected virtual disk to a computer using Storage Spaces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ConvertFrom-CIPolicy</w:t>
            </w:r>
          </w:p>
        </w:tc>
        <w:tc>
          <w:tcPr>
            <w:tcW w:w="4505" w:type="dxa"/>
          </w:tcPr>
          <w:p w:rsidR="00E64973" w:rsidRDefault="006E564E" w:rsidP="0063244F">
            <w:pPr>
              <w:rPr>
                <w:lang w:val="en-US"/>
              </w:rPr>
            </w:pPr>
            <w:r>
              <w:rPr>
                <w:lang w:val="en-US"/>
              </w:rPr>
              <w:t>Converts a .XML fil into binary format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Debug-Process</w:t>
            </w:r>
          </w:p>
        </w:tc>
        <w:tc>
          <w:tcPr>
            <w:tcW w:w="4505" w:type="dxa"/>
          </w:tcPr>
          <w:p w:rsidR="00E64973" w:rsidRDefault="006E564E" w:rsidP="0063244F">
            <w:pPr>
              <w:rPr>
                <w:lang w:val="en-US"/>
              </w:rPr>
            </w:pPr>
            <w:r>
              <w:rPr>
                <w:lang w:val="en-US"/>
              </w:rPr>
              <w:t>Debugs processes on a local computer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Disconnect-VirtualDisk</w:t>
            </w:r>
          </w:p>
        </w:tc>
        <w:tc>
          <w:tcPr>
            <w:tcW w:w="4505" w:type="dxa"/>
          </w:tcPr>
          <w:p w:rsidR="00E64973" w:rsidRDefault="006E564E" w:rsidP="0063244F">
            <w:pPr>
              <w:rPr>
                <w:lang w:val="en-US"/>
              </w:rPr>
            </w:pPr>
            <w:r>
              <w:rPr>
                <w:lang w:val="en-US"/>
              </w:rPr>
              <w:t>Disconnects the virtual disk from a local computer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>DISM /Apply-Image /ImageFile:D\Sources</w:t>
            </w:r>
            <w:r w:rsidR="0014693F" w:rsidRPr="0014693F">
              <w:rPr>
                <w:rFonts w:ascii="Courier" w:hAnsi="Courier"/>
                <w:lang w:val="en-US"/>
              </w:rPr>
              <w:t>\install.wim /Index:1 /ApplyDir:Z:\</w:t>
            </w:r>
          </w:p>
        </w:tc>
        <w:tc>
          <w:tcPr>
            <w:tcW w:w="4505" w:type="dxa"/>
          </w:tcPr>
          <w:p w:rsidR="006E564E" w:rsidRDefault="006E564E" w:rsidP="0063244F">
            <w:pPr>
              <w:rPr>
                <w:lang w:val="en-US"/>
              </w:rPr>
            </w:pPr>
            <w:r>
              <w:rPr>
                <w:lang w:val="en-US"/>
              </w:rPr>
              <w:t>Applies an image to a VHD file from the source (D:) to the VHD at Z:</w:t>
            </w:r>
          </w:p>
        </w:tc>
      </w:tr>
      <w:tr w:rsidR="00E64973" w:rsidTr="00E64973">
        <w:tc>
          <w:tcPr>
            <w:tcW w:w="4505" w:type="dxa"/>
          </w:tcPr>
          <w:p w:rsidR="00E64973" w:rsidRPr="0014693F" w:rsidRDefault="00E64973" w:rsidP="0063244F">
            <w:pPr>
              <w:rPr>
                <w:rFonts w:ascii="Courier" w:hAnsi="Courier"/>
                <w:lang w:val="en-US"/>
              </w:rPr>
            </w:pPr>
            <w:r w:rsidRPr="0014693F">
              <w:rPr>
                <w:rFonts w:ascii="Courier" w:hAnsi="Courier"/>
                <w:lang w:val="en-US"/>
              </w:rPr>
              <w:t xml:space="preserve">DISM </w:t>
            </w:r>
            <w:r w:rsidR="0014693F" w:rsidRPr="0014693F">
              <w:rPr>
                <w:rFonts w:ascii="Courier" w:hAnsi="Courier"/>
                <w:lang w:val="en-US"/>
              </w:rPr>
              <w:t>/Online /Enable-Feature /All /Fe</w:t>
            </w:r>
            <w:r w:rsidRPr="0014693F">
              <w:rPr>
                <w:rFonts w:ascii="Courier" w:hAnsi="Courier"/>
                <w:lang w:val="en-US"/>
              </w:rPr>
              <w:t>atureN</w:t>
            </w:r>
            <w:r w:rsidR="0014693F" w:rsidRPr="0014693F">
              <w:rPr>
                <w:rFonts w:ascii="Courier" w:hAnsi="Courier"/>
                <w:lang w:val="en-US"/>
              </w:rPr>
              <w:t>am</w:t>
            </w:r>
            <w:r w:rsidRPr="0014693F">
              <w:rPr>
                <w:rFonts w:ascii="Courier" w:hAnsi="Courier"/>
                <w:lang w:val="en-US"/>
              </w:rPr>
              <w:t>e:Microsoft-Hyper-V</w:t>
            </w:r>
          </w:p>
        </w:tc>
        <w:tc>
          <w:tcPr>
            <w:tcW w:w="4505" w:type="dxa"/>
          </w:tcPr>
          <w:p w:rsidR="00E64973" w:rsidRDefault="006E564E" w:rsidP="0063244F">
            <w:pPr>
              <w:rPr>
                <w:lang w:val="en-US"/>
              </w:rPr>
            </w:pPr>
            <w:r>
              <w:rPr>
                <w:lang w:val="en-US"/>
              </w:rPr>
              <w:t>Installs Hyper-V into  Windows 10 image while it is an actual image</w:t>
            </w:r>
          </w:p>
        </w:tc>
      </w:tr>
      <w:tr w:rsidR="00E64973" w:rsidTr="00E64973">
        <w:tc>
          <w:tcPr>
            <w:tcW w:w="4505" w:type="dxa"/>
          </w:tcPr>
          <w:p w:rsidR="00E64973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Dismou</w:t>
            </w:r>
            <w:r w:rsidR="00211E94">
              <w:rPr>
                <w:rFonts w:ascii="Courier" w:hAnsi="Courier"/>
                <w:lang w:val="en-US"/>
              </w:rPr>
              <w:t>n</w:t>
            </w:r>
            <w:r w:rsidRPr="004D1F6C">
              <w:rPr>
                <w:rFonts w:ascii="Courier" w:hAnsi="Courier"/>
                <w:lang w:val="en-US"/>
              </w:rPr>
              <w:t>t-DiskImage</w:t>
            </w:r>
          </w:p>
        </w:tc>
        <w:tc>
          <w:tcPr>
            <w:tcW w:w="4505" w:type="dxa"/>
          </w:tcPr>
          <w:p w:rsidR="00E64973" w:rsidRDefault="00FE3552" w:rsidP="0063244F">
            <w:pPr>
              <w:rPr>
                <w:lang w:val="en-US"/>
              </w:rPr>
            </w:pPr>
            <w:r>
              <w:rPr>
                <w:lang w:val="en-US"/>
              </w:rPr>
              <w:t>Dismounts a VHD or ISO image from a machine</w:t>
            </w:r>
          </w:p>
        </w:tc>
      </w:tr>
      <w:tr w:rsidR="00E64973" w:rsidTr="00E64973">
        <w:tc>
          <w:tcPr>
            <w:tcW w:w="4505" w:type="dxa"/>
          </w:tcPr>
          <w:p w:rsidR="00E64973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 xml:space="preserve">Enable-WindowsOptionalFeature </w:t>
            </w:r>
            <w:r w:rsidR="004D1F6C">
              <w:rPr>
                <w:rFonts w:ascii="Courier" w:hAnsi="Courier"/>
                <w:lang w:val="en-US"/>
              </w:rPr>
              <w:t xml:space="preserve">  </w:t>
            </w:r>
            <w:r w:rsidRPr="004D1F6C">
              <w:rPr>
                <w:rFonts w:ascii="Courier" w:hAnsi="Courier"/>
                <w:lang w:val="en-US"/>
              </w:rPr>
              <w:t>-Online -FeatureName Microsoft-Hyper-V -All</w:t>
            </w:r>
          </w:p>
        </w:tc>
        <w:tc>
          <w:tcPr>
            <w:tcW w:w="4505" w:type="dxa"/>
          </w:tcPr>
          <w:p w:rsidR="00E64973" w:rsidRDefault="00710C61" w:rsidP="0063244F">
            <w:pPr>
              <w:rPr>
                <w:lang w:val="en-US"/>
              </w:rPr>
            </w:pPr>
            <w:r>
              <w:rPr>
                <w:lang w:val="en-US"/>
              </w:rPr>
              <w:t>Installs Hyper-V onto Windows 10</w:t>
            </w:r>
          </w:p>
        </w:tc>
      </w:tr>
      <w:tr w:rsidR="00E64973" w:rsidTr="00E64973">
        <w:tc>
          <w:tcPr>
            <w:tcW w:w="4505" w:type="dxa"/>
          </w:tcPr>
          <w:p w:rsidR="00E64973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Format-Volume</w:t>
            </w:r>
          </w:p>
        </w:tc>
        <w:tc>
          <w:tcPr>
            <w:tcW w:w="4505" w:type="dxa"/>
          </w:tcPr>
          <w:p w:rsidR="00E64973" w:rsidRDefault="00710C61" w:rsidP="0063244F">
            <w:pPr>
              <w:rPr>
                <w:lang w:val="en-US"/>
              </w:rPr>
            </w:pPr>
            <w:r>
              <w:rPr>
                <w:lang w:val="en-US"/>
              </w:rPr>
              <w:t>Formats a volume on a drive</w:t>
            </w:r>
          </w:p>
        </w:tc>
      </w:tr>
      <w:tr w:rsidR="00E64973" w:rsidTr="00E64973">
        <w:tc>
          <w:tcPr>
            <w:tcW w:w="4505" w:type="dxa"/>
          </w:tcPr>
          <w:p w:rsidR="00E64973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Get-AppLockerPolicy -Effective</w:t>
            </w:r>
          </w:p>
        </w:tc>
        <w:tc>
          <w:tcPr>
            <w:tcW w:w="4505" w:type="dxa"/>
          </w:tcPr>
          <w:p w:rsidR="00E64973" w:rsidRDefault="00710C61" w:rsidP="0063244F">
            <w:pPr>
              <w:rPr>
                <w:lang w:val="en-US"/>
              </w:rPr>
            </w:pPr>
            <w:r>
              <w:rPr>
                <w:lang w:val="en-US"/>
              </w:rPr>
              <w:t>Returns the AppLocker policy on the local machine</w:t>
            </w:r>
          </w:p>
        </w:tc>
      </w:tr>
      <w:tr w:rsidR="00E64973" w:rsidTr="00E64973">
        <w:tc>
          <w:tcPr>
            <w:tcW w:w="4505" w:type="dxa"/>
          </w:tcPr>
          <w:p w:rsidR="00E64973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 xml:space="preserve">Ger-AzureRemoteAppCollection </w:t>
            </w:r>
            <w:r w:rsidR="00BE443C">
              <w:rPr>
                <w:rFonts w:ascii="Courier" w:hAnsi="Courier"/>
                <w:lang w:val="en-US"/>
              </w:rPr>
              <w:t xml:space="preserve">   </w:t>
            </w:r>
            <w:r w:rsidRPr="004D1F6C">
              <w:rPr>
                <w:rFonts w:ascii="Courier" w:hAnsi="Courier"/>
                <w:lang w:val="en-US"/>
              </w:rPr>
              <w:t>-CollectionName &lt;collection name&gt;</w:t>
            </w:r>
          </w:p>
        </w:tc>
        <w:tc>
          <w:tcPr>
            <w:tcW w:w="4505" w:type="dxa"/>
          </w:tcPr>
          <w:p w:rsidR="00E64973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Lists what custom RDP properties are configured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Get-CIPolicy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Views the rules in a Code Integrity policy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Get-CIPolicyIdInfo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Views the Code Integrity  policy information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Get-ComputerInfo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Returns the computer’s system information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Get-Disk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Allows the OS to see a disk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Get-DiskImage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Allows an OS to see a disk image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Get-EventLog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Finds an event in a specific event log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Get-FileIntegrity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Checks the integrity information for a file on an ReFS volume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Get-Partition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Gets a list of all the partitions on the system’s disks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Get-PhysicalDisk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Lists all available physical disks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lastRenderedPageBreak/>
              <w:t>Get-Service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Finds a service on a Win 10 system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Get-SystemDriver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 xml:space="preserve">Views the drivers on a system </w:t>
            </w:r>
          </w:p>
        </w:tc>
      </w:tr>
      <w:tr w:rsidR="00871038" w:rsidTr="00E64973">
        <w:tc>
          <w:tcPr>
            <w:tcW w:w="4505" w:type="dxa"/>
          </w:tcPr>
          <w:p w:rsidR="00871038" w:rsidRPr="004D1F6C" w:rsidRDefault="00E20F2C" w:rsidP="0063244F">
            <w:pPr>
              <w:rPr>
                <w:rFonts w:ascii="Courier" w:hAnsi="Courier"/>
                <w:lang w:val="en-US"/>
              </w:rPr>
            </w:pPr>
            <w:r w:rsidRPr="004D1F6C">
              <w:rPr>
                <w:rFonts w:ascii="Courier" w:hAnsi="Courier"/>
                <w:lang w:val="en-US"/>
              </w:rPr>
              <w:t>Get-TimeZone</w:t>
            </w:r>
          </w:p>
        </w:tc>
        <w:tc>
          <w:tcPr>
            <w:tcW w:w="4505" w:type="dxa"/>
          </w:tcPr>
          <w:p w:rsidR="00871038" w:rsidRDefault="00EB4BAA" w:rsidP="0063244F">
            <w:pPr>
              <w:rPr>
                <w:lang w:val="en-US"/>
              </w:rPr>
            </w:pPr>
            <w:r>
              <w:rPr>
                <w:lang w:val="en-US"/>
              </w:rPr>
              <w:t>Gets the system’s time zone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Get-VirtualDisk</w:t>
            </w:r>
          </w:p>
        </w:tc>
        <w:tc>
          <w:tcPr>
            <w:tcW w:w="4505" w:type="dxa"/>
          </w:tcPr>
          <w:p w:rsidR="0022479C" w:rsidRDefault="007E14F1" w:rsidP="0063244F">
            <w:pPr>
              <w:rPr>
                <w:lang w:val="en-US"/>
              </w:rPr>
            </w:pPr>
            <w:r>
              <w:rPr>
                <w:lang w:val="en-US"/>
              </w:rPr>
              <w:t>Allows an OS to see a virtual disk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Get-Volume</w:t>
            </w:r>
          </w:p>
        </w:tc>
        <w:tc>
          <w:tcPr>
            <w:tcW w:w="4505" w:type="dxa"/>
          </w:tcPr>
          <w:p w:rsidR="0022479C" w:rsidRDefault="007E14F1" w:rsidP="0063244F">
            <w:pPr>
              <w:rPr>
                <w:lang w:val="en-US"/>
              </w:rPr>
            </w:pPr>
            <w:r>
              <w:rPr>
                <w:lang w:val="en-US"/>
              </w:rPr>
              <w:t>Shows the volume object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Import-AzureRM</w:t>
            </w:r>
          </w:p>
        </w:tc>
        <w:tc>
          <w:tcPr>
            <w:tcW w:w="4505" w:type="dxa"/>
          </w:tcPr>
          <w:p w:rsidR="0022479C" w:rsidRDefault="007E14F1" w:rsidP="0063244F">
            <w:pPr>
              <w:rPr>
                <w:lang w:val="en-US"/>
              </w:rPr>
            </w:pPr>
            <w:r>
              <w:rPr>
                <w:lang w:val="en-US"/>
              </w:rPr>
              <w:t>Imports the AzureRM modules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Import-module appx add-appxpackage “TestApp”</w:t>
            </w:r>
          </w:p>
        </w:tc>
        <w:tc>
          <w:tcPr>
            <w:tcW w:w="4505" w:type="dxa"/>
          </w:tcPr>
          <w:p w:rsidR="0022479C" w:rsidRDefault="007E14F1" w:rsidP="0063244F">
            <w:pPr>
              <w:rPr>
                <w:lang w:val="en-US"/>
              </w:rPr>
            </w:pPr>
            <w:r>
              <w:rPr>
                <w:lang w:val="en-US"/>
              </w:rPr>
              <w:t>Allows an application to be sideloaded. “TestApp” is the path and name of the package file you created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Import-Module Azure</w:t>
            </w:r>
          </w:p>
        </w:tc>
        <w:tc>
          <w:tcPr>
            <w:tcW w:w="4505" w:type="dxa"/>
          </w:tcPr>
          <w:p w:rsidR="0022479C" w:rsidRDefault="007E14F1" w:rsidP="0063244F">
            <w:pPr>
              <w:rPr>
                <w:lang w:val="en-US"/>
              </w:rPr>
            </w:pPr>
            <w:r>
              <w:rPr>
                <w:lang w:val="en-US"/>
              </w:rPr>
              <w:t>Imports the Azure Service Management module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Initialize-Disk</w:t>
            </w:r>
          </w:p>
        </w:tc>
        <w:tc>
          <w:tcPr>
            <w:tcW w:w="4505" w:type="dxa"/>
          </w:tcPr>
          <w:p w:rsidR="0022479C" w:rsidRDefault="00434409" w:rsidP="0063244F">
            <w:pPr>
              <w:rPr>
                <w:lang w:val="en-US"/>
              </w:rPr>
            </w:pPr>
            <w:r>
              <w:rPr>
                <w:lang w:val="en-US"/>
              </w:rPr>
              <w:t>In</w:t>
            </w:r>
            <w:r w:rsidR="00C413F4">
              <w:rPr>
                <w:lang w:val="en-US"/>
              </w:rPr>
              <w:t>itialises a disk for first time use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Install-Module Azure</w:t>
            </w:r>
          </w:p>
        </w:tc>
        <w:tc>
          <w:tcPr>
            <w:tcW w:w="4505" w:type="dxa"/>
          </w:tcPr>
          <w:p w:rsidR="0022479C" w:rsidRDefault="005B5DC9" w:rsidP="0063244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>nstalls</w:t>
            </w:r>
            <w:r>
              <w:rPr>
                <w:lang w:val="en-US"/>
              </w:rPr>
              <w:t xml:space="preserve"> the Azure Service Management module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Install-Module AzureRM   Install-AzureRM</w:t>
            </w:r>
          </w:p>
        </w:tc>
        <w:tc>
          <w:tcPr>
            <w:tcW w:w="4505" w:type="dxa"/>
          </w:tcPr>
          <w:p w:rsidR="0022479C" w:rsidRDefault="001813D1" w:rsidP="0063244F">
            <w:pPr>
              <w:rPr>
                <w:lang w:val="en-US"/>
              </w:rPr>
            </w:pPr>
            <w:r>
              <w:rPr>
                <w:lang w:val="en-US"/>
              </w:rPr>
              <w:t>These commands allow you to install the Azure Resource Manager modules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Invoke-Command</w:t>
            </w:r>
          </w:p>
        </w:tc>
        <w:tc>
          <w:tcPr>
            <w:tcW w:w="4505" w:type="dxa"/>
          </w:tcPr>
          <w:p w:rsidR="0022479C" w:rsidRDefault="001813D1" w:rsidP="0063244F">
            <w:pPr>
              <w:rPr>
                <w:lang w:val="en-US"/>
              </w:rPr>
            </w:pPr>
            <w:r>
              <w:rPr>
                <w:lang w:val="en-US"/>
              </w:rPr>
              <w:t xml:space="preserve">Allows you to remotely execute PowerShell commands on another system 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Merge-CIPolicy</w:t>
            </w:r>
          </w:p>
        </w:tc>
        <w:tc>
          <w:tcPr>
            <w:tcW w:w="4505" w:type="dxa"/>
          </w:tcPr>
          <w:p w:rsidR="0022479C" w:rsidRDefault="001813D1" w:rsidP="0063244F">
            <w:pPr>
              <w:rPr>
                <w:lang w:val="en-US"/>
              </w:rPr>
            </w:pPr>
            <w:r>
              <w:rPr>
                <w:lang w:val="en-US"/>
              </w:rPr>
              <w:t>Merges the rules of several Code Integrity policy files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Mount-DiskImage</w:t>
            </w:r>
          </w:p>
        </w:tc>
        <w:tc>
          <w:tcPr>
            <w:tcW w:w="4505" w:type="dxa"/>
          </w:tcPr>
          <w:p w:rsidR="0022479C" w:rsidRDefault="001813D1" w:rsidP="0063244F">
            <w:pPr>
              <w:rPr>
                <w:lang w:val="en-US"/>
              </w:rPr>
            </w:pPr>
            <w:r>
              <w:rPr>
                <w:lang w:val="en-US"/>
              </w:rPr>
              <w:t>Mounts a VHD or ISO image to appear as a normal disk</w:t>
            </w:r>
          </w:p>
        </w:tc>
      </w:tr>
      <w:tr w:rsidR="0022479C" w:rsidTr="00E64973">
        <w:tc>
          <w:tcPr>
            <w:tcW w:w="4505" w:type="dxa"/>
          </w:tcPr>
          <w:p w:rsidR="0022479C" w:rsidRPr="004D1F6C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New-CIPolicy</w:t>
            </w:r>
          </w:p>
        </w:tc>
        <w:tc>
          <w:tcPr>
            <w:tcW w:w="4505" w:type="dxa"/>
          </w:tcPr>
          <w:p w:rsidR="0022479C" w:rsidRDefault="004B7A48" w:rsidP="0063244F">
            <w:pPr>
              <w:rPr>
                <w:lang w:val="en-US"/>
              </w:rPr>
            </w:pPr>
            <w:r>
              <w:rPr>
                <w:lang w:val="en-US"/>
              </w:rPr>
              <w:t>Creates a Code Integrity policy as a .XML file</w:t>
            </w:r>
          </w:p>
        </w:tc>
      </w:tr>
      <w:tr w:rsidR="007E14F1" w:rsidTr="00E64973">
        <w:tc>
          <w:tcPr>
            <w:tcW w:w="4505" w:type="dxa"/>
          </w:tcPr>
          <w:p w:rsidR="007E14F1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New-CIPolicyRule</w:t>
            </w:r>
          </w:p>
        </w:tc>
        <w:tc>
          <w:tcPr>
            <w:tcW w:w="4505" w:type="dxa"/>
          </w:tcPr>
          <w:p w:rsidR="007E14F1" w:rsidRDefault="004B7A48" w:rsidP="0063244F">
            <w:pPr>
              <w:rPr>
                <w:lang w:val="en-US"/>
              </w:rPr>
            </w:pPr>
            <w:r>
              <w:rPr>
                <w:lang w:val="en-US"/>
              </w:rPr>
              <w:t>Creates Code Integrity policy rules for drivers</w:t>
            </w:r>
          </w:p>
        </w:tc>
      </w:tr>
      <w:tr w:rsidR="007E14F1" w:rsidTr="00E64973">
        <w:tc>
          <w:tcPr>
            <w:tcW w:w="4505" w:type="dxa"/>
          </w:tcPr>
          <w:p w:rsidR="007E14F1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New-EventLog</w:t>
            </w:r>
          </w:p>
        </w:tc>
        <w:tc>
          <w:tcPr>
            <w:tcW w:w="4505" w:type="dxa"/>
          </w:tcPr>
          <w:p w:rsidR="007E14F1" w:rsidRDefault="004B7A48" w:rsidP="0063244F">
            <w:pPr>
              <w:rPr>
                <w:lang w:val="en-US"/>
              </w:rPr>
            </w:pPr>
            <w:r>
              <w:rPr>
                <w:lang w:val="en-US"/>
              </w:rPr>
              <w:t>Creates a new event log</w:t>
            </w:r>
          </w:p>
        </w:tc>
      </w:tr>
      <w:tr w:rsidR="007E14F1" w:rsidTr="00E64973">
        <w:tc>
          <w:tcPr>
            <w:tcW w:w="4505" w:type="dxa"/>
          </w:tcPr>
          <w:p w:rsidR="007E14F1" w:rsidRDefault="007E14F1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New-Partition</w:t>
            </w:r>
          </w:p>
        </w:tc>
        <w:tc>
          <w:tcPr>
            <w:tcW w:w="4505" w:type="dxa"/>
          </w:tcPr>
          <w:p w:rsidR="007E14F1" w:rsidRDefault="004B7A48" w:rsidP="0063244F">
            <w:pPr>
              <w:rPr>
                <w:lang w:val="en-US"/>
              </w:rPr>
            </w:pPr>
            <w:r>
              <w:rPr>
                <w:lang w:val="en-US"/>
              </w:rPr>
              <w:t>Creates a new partition on an existing disk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New-service</w:t>
            </w:r>
          </w:p>
        </w:tc>
        <w:tc>
          <w:tcPr>
            <w:tcW w:w="4505" w:type="dxa"/>
          </w:tcPr>
          <w:p w:rsidR="00B55327" w:rsidRDefault="00104EC4" w:rsidP="0063244F">
            <w:pPr>
              <w:rPr>
                <w:lang w:val="en-US"/>
              </w:rPr>
            </w:pPr>
            <w:r>
              <w:rPr>
                <w:lang w:val="en-US"/>
              </w:rPr>
              <w:t>Creates a new service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New-StoragePool</w:t>
            </w:r>
          </w:p>
        </w:tc>
        <w:tc>
          <w:tcPr>
            <w:tcW w:w="4505" w:type="dxa"/>
          </w:tcPr>
          <w:p w:rsidR="00B55327" w:rsidRDefault="00104EC4" w:rsidP="0063244F">
            <w:pPr>
              <w:rPr>
                <w:lang w:val="en-US"/>
              </w:rPr>
            </w:pPr>
            <w:r>
              <w:rPr>
                <w:lang w:val="en-US"/>
              </w:rPr>
              <w:t>Creates a new storage pool of physical disks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New-VirtualDisk</w:t>
            </w:r>
          </w:p>
        </w:tc>
        <w:tc>
          <w:tcPr>
            <w:tcW w:w="4505" w:type="dxa"/>
          </w:tcPr>
          <w:p w:rsidR="00B55327" w:rsidRDefault="00104EC4" w:rsidP="0063244F">
            <w:pPr>
              <w:rPr>
                <w:lang w:val="en-US"/>
              </w:rPr>
            </w:pPr>
            <w:r>
              <w:rPr>
                <w:lang w:val="en-US"/>
              </w:rPr>
              <w:t>Creates a new virtual disk in the specified storage pool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New-Volume</w:t>
            </w:r>
          </w:p>
        </w:tc>
        <w:tc>
          <w:tcPr>
            <w:tcW w:w="4505" w:type="dxa"/>
          </w:tcPr>
          <w:p w:rsidR="00B55327" w:rsidRDefault="00104EC4" w:rsidP="0063244F">
            <w:pPr>
              <w:rPr>
                <w:lang w:val="en-US"/>
              </w:rPr>
            </w:pPr>
            <w:r>
              <w:rPr>
                <w:lang w:val="en-US"/>
              </w:rPr>
              <w:t>Creates a new volume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Remove-EventLog</w:t>
            </w:r>
          </w:p>
        </w:tc>
        <w:tc>
          <w:tcPr>
            <w:tcW w:w="4505" w:type="dxa"/>
          </w:tcPr>
          <w:p w:rsidR="00B55327" w:rsidRDefault="00104EC4" w:rsidP="0063244F">
            <w:pPr>
              <w:rPr>
                <w:lang w:val="en-US"/>
              </w:rPr>
            </w:pPr>
            <w:r>
              <w:rPr>
                <w:lang w:val="en-US"/>
              </w:rPr>
              <w:t>Deletes an event log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Remove-Partition</w:t>
            </w:r>
          </w:p>
        </w:tc>
        <w:tc>
          <w:tcPr>
            <w:tcW w:w="4505" w:type="dxa"/>
          </w:tcPr>
          <w:p w:rsidR="00B55327" w:rsidRDefault="00104EC4" w:rsidP="0063244F">
            <w:pPr>
              <w:rPr>
                <w:lang w:val="en-US"/>
              </w:rPr>
            </w:pPr>
            <w:r>
              <w:rPr>
                <w:lang w:val="en-US"/>
              </w:rPr>
              <w:t>Removes a partition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Remove-PhysicalDisk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Removes a disk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Remove-VirtualDisk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Removes a virtual disk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Rename-Computer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Renames the computer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Repair-VirtualDisk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Repairs a virtual disk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Repair-Volume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Repairs a volume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Resize-Partition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Resizes a partition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Restart-Computer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Reboots the system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Restart-Service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Restarts a service</w:t>
            </w:r>
          </w:p>
        </w:tc>
      </w:tr>
      <w:tr w:rsidR="00B55327" w:rsidTr="00E64973">
        <w:tc>
          <w:tcPr>
            <w:tcW w:w="4505" w:type="dxa"/>
          </w:tcPr>
          <w:p w:rsidR="00B55327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lastRenderedPageBreak/>
              <w:t>Resume-Service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Resumes a service</w:t>
            </w:r>
          </w:p>
        </w:tc>
      </w:tr>
      <w:tr w:rsidR="00B55327" w:rsidTr="00E64973">
        <w:tc>
          <w:tcPr>
            <w:tcW w:w="4505" w:type="dxa"/>
          </w:tcPr>
          <w:p w:rsidR="0081347A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 xml:space="preserve">Set-AzureRemoteAppCollection </w:t>
            </w:r>
          </w:p>
          <w:p w:rsidR="0081347A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 xml:space="preserve">-CollectionName &lt;collection name&gt; </w:t>
            </w:r>
          </w:p>
          <w:p w:rsidR="0081347A" w:rsidRDefault="003B01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-CustomRdpProperty “drivestoredirect:</w:t>
            </w:r>
          </w:p>
          <w:p w:rsidR="003B017A" w:rsidRDefault="0081347A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s:*’nusbdevicestoreddirect:s*”</w:t>
            </w:r>
            <w:r w:rsidR="003B017A">
              <w:rPr>
                <w:rFonts w:ascii="Courier" w:hAnsi="Courier"/>
                <w:lang w:val="en-US"/>
              </w:rPr>
              <w:t xml:space="preserve">     </w:t>
            </w:r>
          </w:p>
        </w:tc>
        <w:tc>
          <w:tcPr>
            <w:tcW w:w="4505" w:type="dxa"/>
          </w:tcPr>
          <w:p w:rsidR="00B55327" w:rsidRDefault="002F405D" w:rsidP="0063244F">
            <w:pPr>
              <w:rPr>
                <w:lang w:val="en-US"/>
              </w:rPr>
            </w:pPr>
            <w:r>
              <w:rPr>
                <w:lang w:val="en-US"/>
              </w:rPr>
              <w:t>Sets the custom RDP properties</w:t>
            </w:r>
          </w:p>
        </w:tc>
      </w:tr>
      <w:tr w:rsidR="00B55327" w:rsidTr="00E64973">
        <w:tc>
          <w:tcPr>
            <w:tcW w:w="4505" w:type="dxa"/>
          </w:tcPr>
          <w:p w:rsidR="002413F2" w:rsidRDefault="002413F2" w:rsidP="002413F2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 xml:space="preserve">Set-AzureRemoteAppCollection </w:t>
            </w:r>
          </w:p>
          <w:p w:rsidR="002413F2" w:rsidRDefault="002413F2" w:rsidP="002413F2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 xml:space="preserve">-CollectionName &lt;collection name&gt; </w:t>
            </w:r>
          </w:p>
          <w:p w:rsidR="00B55327" w:rsidRDefault="002413F2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-CustomRdpProperty “drivestoredirect:s:*</w:t>
            </w:r>
            <w:r w:rsidR="00883C12">
              <w:rPr>
                <w:rFonts w:ascii="Courier" w:hAnsi="Courier"/>
                <w:lang w:val="en-US"/>
              </w:rPr>
              <w:t>”</w:t>
            </w:r>
            <w:r>
              <w:rPr>
                <w:rFonts w:ascii="Courier" w:hAnsi="Courier"/>
                <w:lang w:val="en-US"/>
              </w:rPr>
              <w:t xml:space="preserve">     </w:t>
            </w:r>
          </w:p>
        </w:tc>
        <w:tc>
          <w:tcPr>
            <w:tcW w:w="4505" w:type="dxa"/>
          </w:tcPr>
          <w:p w:rsidR="00B55327" w:rsidRDefault="00CC4241" w:rsidP="0063244F">
            <w:pPr>
              <w:rPr>
                <w:lang w:val="en-US"/>
              </w:rPr>
            </w:pPr>
            <w:r>
              <w:rPr>
                <w:lang w:val="en-US"/>
              </w:rPr>
              <w:t>Shows you how to set up hard drive redirection</w:t>
            </w:r>
          </w:p>
        </w:tc>
      </w:tr>
      <w:tr w:rsidR="00B55327" w:rsidTr="00E64973">
        <w:tc>
          <w:tcPr>
            <w:tcW w:w="4505" w:type="dxa"/>
          </w:tcPr>
          <w:p w:rsidR="00B55327" w:rsidRDefault="003077DC" w:rsidP="00CC4241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Set-CIPolicyIdInfo</w:t>
            </w:r>
          </w:p>
        </w:tc>
        <w:tc>
          <w:tcPr>
            <w:tcW w:w="4505" w:type="dxa"/>
          </w:tcPr>
          <w:p w:rsidR="00B5532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Modifies the name and ID of a Code Integrity policy</w:t>
            </w:r>
          </w:p>
        </w:tc>
      </w:tr>
      <w:tr w:rsidR="006C2D37" w:rsidTr="00E64973">
        <w:tc>
          <w:tcPr>
            <w:tcW w:w="4505" w:type="dxa"/>
          </w:tcPr>
          <w:p w:rsidR="006C2D37" w:rsidRDefault="003077DC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</w:t>
            </w:r>
            <w:r w:rsidR="00A7272B">
              <w:rPr>
                <w:rFonts w:ascii="Courier" w:hAnsi="Courier"/>
                <w:lang w:val="en-US"/>
              </w:rPr>
              <w:t>CIPolicyVersion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Modify the version number of a policy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Set-HVCIOptions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Change the hypervisor Code Integrity options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Set-Mailbox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Manipulates an Office 365 mailbox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Set-Partition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Set partition attributes, such as making it active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Set-PhysicalDisk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Set disk attributes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Set-RuleOption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Modifies the rule options in a Code Integrity policy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Set-StoragePool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Modifies the properties of the specified storage pool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Set-TimeZone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Sets the time zone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Set-Volume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Set or change the file system label of a volume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Start-Process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Starts a process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Start-Service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Starts a service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Stop-Computer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 xml:space="preserve">Shuts down a system </w:t>
            </w:r>
          </w:p>
        </w:tc>
      </w:tr>
      <w:tr w:rsidR="006C2D37" w:rsidTr="00E64973">
        <w:tc>
          <w:tcPr>
            <w:tcW w:w="4505" w:type="dxa"/>
          </w:tcPr>
          <w:p w:rsidR="006C2D37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Stop-Service</w:t>
            </w:r>
          </w:p>
        </w:tc>
        <w:tc>
          <w:tcPr>
            <w:tcW w:w="4505" w:type="dxa"/>
          </w:tcPr>
          <w:p w:rsidR="006C2D37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Stops a service</w:t>
            </w:r>
          </w:p>
        </w:tc>
      </w:tr>
      <w:tr w:rsidR="00A7272B" w:rsidTr="00E64973">
        <w:tc>
          <w:tcPr>
            <w:tcW w:w="4505" w:type="dxa"/>
          </w:tcPr>
          <w:p w:rsidR="00A7272B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Test-Connection</w:t>
            </w:r>
          </w:p>
        </w:tc>
        <w:tc>
          <w:tcPr>
            <w:tcW w:w="4505" w:type="dxa"/>
          </w:tcPr>
          <w:p w:rsidR="00A7272B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Pings a NIC to test it</w:t>
            </w:r>
          </w:p>
        </w:tc>
      </w:tr>
      <w:tr w:rsidR="00A7272B" w:rsidTr="00E64973">
        <w:tc>
          <w:tcPr>
            <w:tcW w:w="4505" w:type="dxa"/>
          </w:tcPr>
          <w:p w:rsidR="00A7272B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Update-Disk</w:t>
            </w:r>
          </w:p>
        </w:tc>
        <w:tc>
          <w:tcPr>
            <w:tcW w:w="4505" w:type="dxa"/>
          </w:tcPr>
          <w:p w:rsidR="00A7272B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Updates cached information about a specified disk</w:t>
            </w:r>
          </w:p>
        </w:tc>
      </w:tr>
      <w:tr w:rsidR="00A7272B" w:rsidTr="00E64973">
        <w:tc>
          <w:tcPr>
            <w:tcW w:w="4505" w:type="dxa"/>
          </w:tcPr>
          <w:p w:rsidR="00A7272B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Update-StoragePool</w:t>
            </w:r>
          </w:p>
        </w:tc>
        <w:tc>
          <w:tcPr>
            <w:tcW w:w="4505" w:type="dxa"/>
          </w:tcPr>
          <w:p w:rsidR="00A7272B" w:rsidRDefault="00720B0E" w:rsidP="0063244F">
            <w:pPr>
              <w:rPr>
                <w:lang w:val="en-US"/>
              </w:rPr>
            </w:pPr>
            <w:r>
              <w:rPr>
                <w:lang w:val="en-US"/>
              </w:rPr>
              <w:t>Up</w:t>
            </w:r>
            <w:bookmarkStart w:id="0" w:name="_GoBack"/>
            <w:bookmarkEnd w:id="0"/>
            <w:r w:rsidR="00D7444C">
              <w:rPr>
                <w:lang w:val="en-US"/>
              </w:rPr>
              <w:t>dates the metadata of a Windows Server 2012 R2 storage pool</w:t>
            </w:r>
          </w:p>
        </w:tc>
      </w:tr>
      <w:tr w:rsidR="00A7272B" w:rsidTr="00E64973">
        <w:tc>
          <w:tcPr>
            <w:tcW w:w="4505" w:type="dxa"/>
          </w:tcPr>
          <w:p w:rsidR="00A7272B" w:rsidRDefault="00A7272B" w:rsidP="0063244F">
            <w:pPr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Write-EventLog</w:t>
            </w:r>
          </w:p>
        </w:tc>
        <w:tc>
          <w:tcPr>
            <w:tcW w:w="4505" w:type="dxa"/>
          </w:tcPr>
          <w:p w:rsidR="00A7272B" w:rsidRDefault="00D7444C" w:rsidP="0063244F">
            <w:pPr>
              <w:rPr>
                <w:lang w:val="en-US"/>
              </w:rPr>
            </w:pPr>
            <w:r>
              <w:rPr>
                <w:lang w:val="en-US"/>
              </w:rPr>
              <w:t>Writes an event to the event log</w:t>
            </w:r>
          </w:p>
        </w:tc>
      </w:tr>
    </w:tbl>
    <w:p w:rsidR="0063244F" w:rsidRPr="0063244F" w:rsidRDefault="001B2D39" w:rsidP="0063244F">
      <w:pPr>
        <w:rPr>
          <w:lang w:val="en-US"/>
        </w:rPr>
      </w:pPr>
      <w:r>
        <w:rPr>
          <w:lang w:val="en-US"/>
        </w:rPr>
        <w:t xml:space="preserve"> </w:t>
      </w:r>
    </w:p>
    <w:sectPr w:rsidR="0063244F" w:rsidRPr="0063244F" w:rsidSect="00487F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B7"/>
    <w:rsid w:val="00086265"/>
    <w:rsid w:val="00104EC4"/>
    <w:rsid w:val="0014693F"/>
    <w:rsid w:val="001813D1"/>
    <w:rsid w:val="001B2D39"/>
    <w:rsid w:val="0020705B"/>
    <w:rsid w:val="00211E94"/>
    <w:rsid w:val="0022479C"/>
    <w:rsid w:val="002413F2"/>
    <w:rsid w:val="002F405D"/>
    <w:rsid w:val="003077DC"/>
    <w:rsid w:val="00383A2B"/>
    <w:rsid w:val="003B017A"/>
    <w:rsid w:val="00434409"/>
    <w:rsid w:val="00447813"/>
    <w:rsid w:val="0047160B"/>
    <w:rsid w:val="00487FC3"/>
    <w:rsid w:val="004B7A48"/>
    <w:rsid w:val="004D1F6C"/>
    <w:rsid w:val="005B5DC9"/>
    <w:rsid w:val="0063244F"/>
    <w:rsid w:val="006C2D37"/>
    <w:rsid w:val="006E564E"/>
    <w:rsid w:val="00710C61"/>
    <w:rsid w:val="00720B0E"/>
    <w:rsid w:val="007E14F1"/>
    <w:rsid w:val="0081347A"/>
    <w:rsid w:val="00871038"/>
    <w:rsid w:val="00883C12"/>
    <w:rsid w:val="009904CC"/>
    <w:rsid w:val="00A507FD"/>
    <w:rsid w:val="00A7272B"/>
    <w:rsid w:val="00B549B7"/>
    <w:rsid w:val="00B55327"/>
    <w:rsid w:val="00BE443C"/>
    <w:rsid w:val="00C413F4"/>
    <w:rsid w:val="00CC4241"/>
    <w:rsid w:val="00D7444C"/>
    <w:rsid w:val="00E20F2C"/>
    <w:rsid w:val="00E64973"/>
    <w:rsid w:val="00E66DC7"/>
    <w:rsid w:val="00EB4BAA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C5FF0"/>
  <w14:defaultImageDpi w14:val="32767"/>
  <w15:chartTrackingRefBased/>
  <w15:docId w15:val="{C02DB426-7067-1D4F-9F37-65945C3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6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2018-02-21T15:51:00Z</dcterms:created>
  <dcterms:modified xsi:type="dcterms:W3CDTF">2018-02-22T15:43:00Z</dcterms:modified>
</cp:coreProperties>
</file>