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7997043E" w:rsidR="00720853" w:rsidRDefault="00B11A22" w:rsidP="00576FA2">
            <w:pPr>
              <w:rPr>
                <w:sz w:val="20"/>
              </w:rPr>
            </w:pPr>
            <w:r>
              <w:rPr>
                <w:sz w:val="20"/>
              </w:rPr>
              <w:t>Networking</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1A981AF1" w:rsidR="002E71E4" w:rsidRPr="002B3CEF" w:rsidRDefault="009F01F5" w:rsidP="003E19D3">
            <w:pPr>
              <w:rPr>
                <w:iCs/>
                <w:sz w:val="20"/>
              </w:rPr>
            </w:pPr>
            <w:r w:rsidRPr="002B3CEF">
              <w:rPr>
                <w:iCs/>
                <w:sz w:val="20"/>
              </w:rPr>
              <w:t>CY10</w:t>
            </w:r>
            <w:r w:rsidR="00B11A22">
              <w:rPr>
                <w:iCs/>
                <w:sz w:val="20"/>
              </w:rPr>
              <w:t>2</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0DE258D7" w:rsidR="002E71E4" w:rsidRPr="00A921CA" w:rsidRDefault="00F4656A" w:rsidP="00576FA2">
            <w:pPr>
              <w:rPr>
                <w:sz w:val="20"/>
              </w:rPr>
            </w:pPr>
            <w:r>
              <w:rPr>
                <w:sz w:val="20"/>
              </w:rPr>
              <w:t>4</w:t>
            </w:r>
            <w:r w:rsidR="00652FF3">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179C25E3" w:rsidR="00945522" w:rsidRPr="002B3CEF" w:rsidRDefault="00180228" w:rsidP="00945522">
            <w:pPr>
              <w:rPr>
                <w:color w:val="000000" w:themeColor="text1"/>
                <w:sz w:val="20"/>
              </w:rPr>
            </w:pPr>
            <w:r w:rsidRPr="002B3CEF">
              <w:rPr>
                <w:color w:val="000000" w:themeColor="text1"/>
                <w:sz w:val="20"/>
              </w:rPr>
              <w:t xml:space="preserve">BSc (Hons)Cyber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60960805" w14:textId="69F1F18E" w:rsidR="00843413" w:rsidRPr="00843413" w:rsidRDefault="00843413" w:rsidP="00843413">
            <w:pPr>
              <w:pStyle w:val="NormalWeb"/>
              <w:rPr>
                <w:rFonts w:ascii="ArialMT" w:hAnsi="ArialMT"/>
                <w:sz w:val="20"/>
              </w:rPr>
            </w:pPr>
            <w:r w:rsidRPr="00843413">
              <w:rPr>
                <w:rFonts w:ascii="ArialMT" w:hAnsi="ArialMT"/>
                <w:sz w:val="20"/>
              </w:rPr>
              <w:t xml:space="preserve">The aim of this unit is to provide students with knowledge of computer networking essentials, how they operate, protocols, standards, security considerations and a range of networking technologies. </w:t>
            </w:r>
          </w:p>
          <w:p w14:paraId="3E8E9D0D" w14:textId="28F4C408" w:rsidR="00843413" w:rsidRPr="00CE6603" w:rsidRDefault="004F239C" w:rsidP="00CE6603">
            <w:pPr>
              <w:pStyle w:val="NormalWeb"/>
              <w:shd w:val="clear" w:color="auto" w:fill="FFFFFF"/>
            </w:pPr>
            <w:r>
              <w:rPr>
                <w:rFonts w:ascii="ArialMT" w:hAnsi="ArialMT"/>
                <w:sz w:val="20"/>
                <w:szCs w:val="20"/>
              </w:rPr>
              <w:t xml:space="preserve">It gives the apprentices the knowledge and skills that they need for the planning, designing, implementation and management of computer networks and understanding of the network infrastructure capabilities and limitations. </w:t>
            </w:r>
          </w:p>
          <w:p w14:paraId="7B362B96" w14:textId="4A97D9E2" w:rsidR="006372C4" w:rsidRDefault="006372C4" w:rsidP="006372C4">
            <w:pPr>
              <w:pStyle w:val="NormalWeb"/>
              <w:rPr>
                <w:rFonts w:ascii="ArialMT" w:hAnsi="ArialMT"/>
                <w:sz w:val="20"/>
                <w:szCs w:val="20"/>
              </w:rPr>
            </w:pPr>
            <w:r>
              <w:rPr>
                <w:rFonts w:ascii="ArialMT" w:hAnsi="ArialMT"/>
                <w:sz w:val="20"/>
                <w:szCs w:val="20"/>
              </w:rPr>
              <w:t>Block release lecture sessions cover the technical knowledge required.  Designated practical work is included to ensure that apprentices have absorbed and understood the key principles involved.</w:t>
            </w:r>
          </w:p>
          <w:p w14:paraId="792A71D1" w14:textId="501B79CB" w:rsidR="00945522" w:rsidRPr="0087674D" w:rsidRDefault="006372C4" w:rsidP="0087674D">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2F8EF574" w14:textId="0260F6CA" w:rsidR="00652FF3" w:rsidRPr="0087674D" w:rsidRDefault="00945522" w:rsidP="00945522">
            <w:pPr>
              <w:rPr>
                <w:color w:val="000000" w:themeColor="text1"/>
                <w:sz w:val="20"/>
              </w:rPr>
            </w:pPr>
            <w:r w:rsidRPr="0081735B">
              <w:rPr>
                <w:color w:val="000000" w:themeColor="text1"/>
                <w:sz w:val="20"/>
              </w:rPr>
              <w:t>You will cover:</w:t>
            </w:r>
          </w:p>
          <w:p w14:paraId="634122C3"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network foundations, connections, internetworking, protocols, standards, performance, security and server virtualisation </w:t>
            </w:r>
          </w:p>
          <w:p w14:paraId="54DF8D59"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fundamental building blocks (e.g. routers, switches, hubs, storage, transmission) and typical architectures (e.g. server/client, hub/spoke) of computer networks and the Internet </w:t>
            </w:r>
          </w:p>
          <w:p w14:paraId="1F3E6880"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data and protocols and how they relate to each other </w:t>
            </w:r>
          </w:p>
          <w:p w14:paraId="383BAFD2"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data formats and simple protocols in current use </w:t>
            </w:r>
          </w:p>
          <w:p w14:paraId="64D4E367"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failure modes in protocols </w:t>
            </w:r>
          </w:p>
          <w:p w14:paraId="5624D7A2" w14:textId="77777777" w:rsidR="00073325" w:rsidRDefault="00073325"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error control </w:t>
            </w:r>
          </w:p>
          <w:p w14:paraId="5E714D4C" w14:textId="7E2EADBD" w:rsidR="00073325" w:rsidRPr="00566021"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lastRenderedPageBreak/>
              <w:t xml:space="preserve">network protocols in widespread use on the Internet and their purpose and relationship to each other, including the physical and data link layer – e.g., HTTP, SMTP, SNMP, TCP/IP, BGP, DNS, etc </w:t>
            </w:r>
          </w:p>
          <w:p w14:paraId="3E06EEF4" w14:textId="77777777" w:rsidR="005476DE" w:rsidRPr="00566021"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t xml:space="preserve">network performance </w:t>
            </w:r>
          </w:p>
          <w:p w14:paraId="31FECA2D" w14:textId="77777777" w:rsidR="005476DE" w:rsidRPr="00566021"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t xml:space="preserve">virtualisation techniques </w:t>
            </w:r>
          </w:p>
          <w:p w14:paraId="6D339EE1" w14:textId="16D63011" w:rsidR="00073325" w:rsidRPr="00566021"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t xml:space="preserve">network monitoring and mapping </w:t>
            </w:r>
          </w:p>
          <w:p w14:paraId="706310D3" w14:textId="77777777" w:rsidR="00073325" w:rsidRPr="00566021"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t xml:space="preserve">static and dynamic routing protocols </w:t>
            </w:r>
          </w:p>
          <w:p w14:paraId="3B8141FA" w14:textId="77777777" w:rsidR="00945522" w:rsidRDefault="00073325" w:rsidP="00F74006">
            <w:pPr>
              <w:pStyle w:val="ListParagraph"/>
              <w:numPr>
                <w:ilvl w:val="0"/>
                <w:numId w:val="18"/>
              </w:numPr>
              <w:rPr>
                <w:rFonts w:asciiTheme="minorHAnsi" w:hAnsiTheme="minorHAnsi" w:cstheme="minorHAnsi"/>
                <w:sz w:val="20"/>
              </w:rPr>
            </w:pPr>
            <w:r w:rsidRPr="00566021">
              <w:rPr>
                <w:rFonts w:asciiTheme="minorHAnsi" w:hAnsiTheme="minorHAnsi" w:cstheme="minorHAnsi"/>
                <w:sz w:val="20"/>
              </w:rPr>
              <w:t>wireless network security</w:t>
            </w:r>
          </w:p>
          <w:p w14:paraId="180E4659" w14:textId="2631E48E" w:rsidR="00F74006" w:rsidRPr="003E3315" w:rsidRDefault="00F74006" w:rsidP="003E3315">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common types of security hardware and software which are used to protect systems </w:t>
            </w:r>
            <w:r w:rsidRPr="003E3315">
              <w:rPr>
                <w:rFonts w:ascii="Calibri" w:hAnsi="Calibri" w:cs="Calibri"/>
                <w:sz w:val="20"/>
                <w:szCs w:val="20"/>
              </w:rPr>
              <w:t xml:space="preserve">e.g., firewalls, encryption for data at rest, encryption for communication, intrusion detection systems (IDS), intrusion protection systems (IPS), identity and access management (IDAM) tools, anti-virus, web proxy, application firewalls, cross domain components, hardware security module (HSM), trusted platform module (TPM), unified threat module (UTM) </w:t>
            </w:r>
          </w:p>
          <w:p w14:paraId="76AD728F" w14:textId="77777777" w:rsidR="00F74006" w:rsidRDefault="00F74006" w:rsidP="00F74006">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how these may be used to deliver risk mitigation or implement a security case </w:t>
            </w:r>
          </w:p>
          <w:p w14:paraId="7710DAEC" w14:textId="77777777" w:rsidR="00F74006" w:rsidRDefault="00F74006" w:rsidP="00F74006">
            <w:pPr>
              <w:pStyle w:val="NormalWeb"/>
              <w:numPr>
                <w:ilvl w:val="1"/>
                <w:numId w:val="18"/>
              </w:numPr>
              <w:shd w:val="clear" w:color="auto" w:fill="FFFFFF"/>
            </w:pPr>
            <w:r>
              <w:rPr>
                <w:rFonts w:ascii="Calibri" w:hAnsi="Calibri" w:cs="Calibri"/>
                <w:sz w:val="20"/>
                <w:szCs w:val="20"/>
              </w:rPr>
              <w:t xml:space="preserve">benefits/limitations </w:t>
            </w:r>
          </w:p>
          <w:p w14:paraId="5CAB7D0E" w14:textId="77777777" w:rsidR="00F74006" w:rsidRDefault="00F74006" w:rsidP="00F74006">
            <w:pPr>
              <w:pStyle w:val="NormalWeb"/>
              <w:numPr>
                <w:ilvl w:val="1"/>
                <w:numId w:val="18"/>
              </w:numPr>
              <w:shd w:val="clear" w:color="auto" w:fill="FFFFFF"/>
            </w:pPr>
            <w:r>
              <w:rPr>
                <w:rFonts w:ascii="Calibri" w:hAnsi="Calibri" w:cs="Calibri"/>
                <w:sz w:val="20"/>
                <w:szCs w:val="20"/>
              </w:rPr>
              <w:t xml:space="preserve">considering the implicit assurance (including supplier assurance and considering the benefits and risks of open source options) of the component </w:t>
            </w:r>
          </w:p>
          <w:p w14:paraId="55EBFD2A" w14:textId="1FA1A009" w:rsidR="00F74006" w:rsidRPr="00F74006" w:rsidRDefault="00F74006" w:rsidP="00F74006">
            <w:pPr>
              <w:pStyle w:val="NormalWeb"/>
              <w:numPr>
                <w:ilvl w:val="1"/>
                <w:numId w:val="18"/>
              </w:numPr>
              <w:shd w:val="clear" w:color="auto" w:fill="FFFFFF"/>
            </w:pPr>
            <w:r>
              <w:rPr>
                <w:rFonts w:ascii="Calibri" w:hAnsi="Calibri" w:cs="Calibri"/>
                <w:sz w:val="20"/>
                <w:szCs w:val="20"/>
              </w:rPr>
              <w:t>residual risks</w:t>
            </w: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6B33D5A9" w14:textId="669EFF1D" w:rsidR="00945522" w:rsidRDefault="00175C40" w:rsidP="00945522">
            <w:pPr>
              <w:pStyle w:val="indent2"/>
              <w:tabs>
                <w:tab w:val="clear" w:pos="0"/>
                <w:tab w:val="clear" w:pos="720"/>
              </w:tabs>
              <w:rPr>
                <w:color w:val="000000" w:themeColor="text1"/>
                <w:sz w:val="20"/>
              </w:rPr>
            </w:pPr>
            <w:r w:rsidRPr="00F50C04">
              <w:rPr>
                <w:color w:val="000000" w:themeColor="text1"/>
                <w:sz w:val="20"/>
              </w:rPr>
              <w:t xml:space="preserve">This module is assessed </w:t>
            </w:r>
            <w:r w:rsidR="00C42441" w:rsidRPr="00F50C04">
              <w:rPr>
                <w:color w:val="000000" w:themeColor="text1"/>
                <w:sz w:val="20"/>
              </w:rPr>
              <w:t>by a combination of techniques:</w:t>
            </w:r>
            <w:r w:rsidR="00F50C04" w:rsidRPr="00F50C04">
              <w:rPr>
                <w:color w:val="000000" w:themeColor="text1"/>
                <w:sz w:val="20"/>
              </w:rPr>
              <w:t xml:space="preserve"> a presentation (30 minutes) and a report (3,000 words)</w:t>
            </w:r>
          </w:p>
          <w:p w14:paraId="7CADE4F5" w14:textId="36357AA6" w:rsidR="00F50C04" w:rsidRDefault="00F50C04" w:rsidP="00945522">
            <w:pPr>
              <w:pStyle w:val="indent2"/>
              <w:tabs>
                <w:tab w:val="clear" w:pos="0"/>
                <w:tab w:val="clear" w:pos="720"/>
              </w:tabs>
              <w:rPr>
                <w:color w:val="000000" w:themeColor="text1"/>
                <w:sz w:val="20"/>
              </w:rPr>
            </w:pPr>
          </w:p>
          <w:p w14:paraId="1DF9A10E" w14:textId="218EC7CD" w:rsidR="00E673FA" w:rsidRDefault="005D7BD0" w:rsidP="00945522">
            <w:pPr>
              <w:pStyle w:val="indent2"/>
              <w:tabs>
                <w:tab w:val="clear" w:pos="0"/>
                <w:tab w:val="clear" w:pos="720"/>
              </w:tabs>
              <w:rPr>
                <w:color w:val="000000" w:themeColor="text1"/>
                <w:sz w:val="20"/>
              </w:rPr>
            </w:pPr>
            <w:r>
              <w:rPr>
                <w:color w:val="000000" w:themeColor="text1"/>
                <w:sz w:val="20"/>
              </w:rPr>
              <w:t xml:space="preserve">Component A </w:t>
            </w:r>
            <w:r w:rsidR="00A80EA0">
              <w:rPr>
                <w:color w:val="000000" w:themeColor="text1"/>
                <w:sz w:val="20"/>
              </w:rPr>
              <w:t xml:space="preserve">Practical </w:t>
            </w:r>
            <w:r w:rsidR="00C80578">
              <w:rPr>
                <w:color w:val="000000" w:themeColor="text1"/>
                <w:sz w:val="20"/>
              </w:rPr>
              <w:t>Report (3,000 words)</w:t>
            </w:r>
          </w:p>
          <w:p w14:paraId="36E35C43" w14:textId="5A2CC89C" w:rsidR="00C80578" w:rsidRDefault="00C80578" w:rsidP="00945522">
            <w:pPr>
              <w:pStyle w:val="indent2"/>
              <w:tabs>
                <w:tab w:val="clear" w:pos="0"/>
                <w:tab w:val="clear" w:pos="720"/>
              </w:tabs>
              <w:rPr>
                <w:color w:val="000000" w:themeColor="text1"/>
                <w:sz w:val="20"/>
              </w:rPr>
            </w:pPr>
            <w:r>
              <w:rPr>
                <w:color w:val="000000" w:themeColor="text1"/>
                <w:sz w:val="20"/>
              </w:rPr>
              <w:t xml:space="preserve">Apprentices will build </w:t>
            </w:r>
            <w:r w:rsidR="00DD4354">
              <w:rPr>
                <w:color w:val="000000" w:themeColor="text1"/>
                <w:sz w:val="20"/>
              </w:rPr>
              <w:t xml:space="preserve">a network to a given specification. </w:t>
            </w:r>
            <w:r w:rsidR="005D04D1">
              <w:rPr>
                <w:color w:val="000000" w:themeColor="text1"/>
                <w:sz w:val="20"/>
              </w:rPr>
              <w:t xml:space="preserve">They will write a report detailing the </w:t>
            </w:r>
            <w:r w:rsidR="00511655">
              <w:rPr>
                <w:color w:val="000000" w:themeColor="text1"/>
                <w:sz w:val="20"/>
              </w:rPr>
              <w:t xml:space="preserve">selection of components, system configuration, </w:t>
            </w:r>
            <w:r w:rsidR="004C18D0">
              <w:rPr>
                <w:color w:val="000000" w:themeColor="text1"/>
                <w:sz w:val="20"/>
              </w:rPr>
              <w:t xml:space="preserve">optimisation, testing and troubleshooting. </w:t>
            </w:r>
            <w:r w:rsidR="00AE05D7">
              <w:rPr>
                <w:color w:val="000000" w:themeColor="text1"/>
                <w:sz w:val="20"/>
              </w:rPr>
              <w:t xml:space="preserve">A conclusion will be required </w:t>
            </w:r>
            <w:r w:rsidR="003813FC">
              <w:rPr>
                <w:color w:val="000000" w:themeColor="text1"/>
                <w:sz w:val="20"/>
              </w:rPr>
              <w:t>stating</w:t>
            </w:r>
            <w:r w:rsidR="00AE05D7">
              <w:rPr>
                <w:color w:val="000000" w:themeColor="text1"/>
                <w:sz w:val="20"/>
              </w:rPr>
              <w:t xml:space="preserve"> how well the implementation met the requirements. </w:t>
            </w:r>
          </w:p>
          <w:p w14:paraId="164DA37C" w14:textId="77777777" w:rsidR="00E673FA" w:rsidRDefault="00E673FA" w:rsidP="00945522">
            <w:pPr>
              <w:pStyle w:val="indent2"/>
              <w:tabs>
                <w:tab w:val="clear" w:pos="0"/>
                <w:tab w:val="clear" w:pos="720"/>
              </w:tabs>
              <w:rPr>
                <w:color w:val="000000" w:themeColor="text1"/>
                <w:sz w:val="20"/>
              </w:rPr>
            </w:pPr>
          </w:p>
          <w:p w14:paraId="3CAEFEA8" w14:textId="0CA44DE9" w:rsidR="00F50C04" w:rsidRDefault="00113E0D" w:rsidP="00945522">
            <w:pPr>
              <w:pStyle w:val="indent2"/>
              <w:tabs>
                <w:tab w:val="clear" w:pos="0"/>
                <w:tab w:val="clear" w:pos="720"/>
              </w:tabs>
              <w:rPr>
                <w:color w:val="000000" w:themeColor="text1"/>
                <w:sz w:val="20"/>
              </w:rPr>
            </w:pPr>
            <w:r>
              <w:rPr>
                <w:color w:val="000000" w:themeColor="text1"/>
                <w:sz w:val="20"/>
              </w:rPr>
              <w:t xml:space="preserve">Component </w:t>
            </w:r>
            <w:r w:rsidR="00E673FA">
              <w:rPr>
                <w:color w:val="000000" w:themeColor="text1"/>
                <w:sz w:val="20"/>
              </w:rPr>
              <w:t>B</w:t>
            </w:r>
            <w:r>
              <w:rPr>
                <w:color w:val="000000" w:themeColor="text1"/>
                <w:sz w:val="20"/>
              </w:rPr>
              <w:t xml:space="preserve"> Presentation (30 minutes)</w:t>
            </w:r>
          </w:p>
          <w:p w14:paraId="2D769977" w14:textId="37878A24" w:rsidR="00432D5E" w:rsidRDefault="00432D5E" w:rsidP="00945522">
            <w:pPr>
              <w:pStyle w:val="indent2"/>
              <w:tabs>
                <w:tab w:val="clear" w:pos="0"/>
                <w:tab w:val="clear" w:pos="720"/>
              </w:tabs>
              <w:rPr>
                <w:color w:val="000000" w:themeColor="text1"/>
                <w:sz w:val="20"/>
              </w:rPr>
            </w:pPr>
            <w:r>
              <w:rPr>
                <w:color w:val="000000" w:themeColor="text1"/>
                <w:sz w:val="20"/>
              </w:rPr>
              <w:t>Apprentices will be given a design requi</w:t>
            </w:r>
            <w:r w:rsidR="009125E3">
              <w:rPr>
                <w:color w:val="000000" w:themeColor="text1"/>
                <w:sz w:val="20"/>
              </w:rPr>
              <w:t xml:space="preserve">rement </w:t>
            </w:r>
            <w:r w:rsidR="00BD6568">
              <w:rPr>
                <w:color w:val="000000" w:themeColor="text1"/>
                <w:sz w:val="20"/>
              </w:rPr>
              <w:t>(includin</w:t>
            </w:r>
            <w:r w:rsidR="00F65430">
              <w:rPr>
                <w:color w:val="000000" w:themeColor="text1"/>
                <w:sz w:val="20"/>
              </w:rPr>
              <w:t xml:space="preserve">g security) </w:t>
            </w:r>
            <w:r w:rsidR="009125E3">
              <w:rPr>
                <w:color w:val="000000" w:themeColor="text1"/>
                <w:sz w:val="20"/>
              </w:rPr>
              <w:t xml:space="preserve">for a network along with an implementation. In the </w:t>
            </w:r>
            <w:r w:rsidR="007446FE">
              <w:rPr>
                <w:color w:val="000000" w:themeColor="text1"/>
                <w:sz w:val="20"/>
              </w:rPr>
              <w:t>presentation</w:t>
            </w:r>
            <w:r w:rsidR="00462558">
              <w:rPr>
                <w:color w:val="000000" w:themeColor="text1"/>
                <w:sz w:val="20"/>
              </w:rPr>
              <w:t xml:space="preserve"> they will:</w:t>
            </w:r>
          </w:p>
          <w:p w14:paraId="067D738D" w14:textId="01CC8772" w:rsidR="002011A9" w:rsidRDefault="002011A9" w:rsidP="00462558">
            <w:pPr>
              <w:pStyle w:val="indent2"/>
              <w:numPr>
                <w:ilvl w:val="0"/>
                <w:numId w:val="20"/>
              </w:numPr>
              <w:tabs>
                <w:tab w:val="clear" w:pos="0"/>
                <w:tab w:val="clear" w:pos="720"/>
              </w:tabs>
              <w:rPr>
                <w:color w:val="000000" w:themeColor="text1"/>
                <w:sz w:val="20"/>
              </w:rPr>
            </w:pPr>
            <w:r>
              <w:rPr>
                <w:color w:val="000000" w:themeColor="text1"/>
                <w:sz w:val="20"/>
              </w:rPr>
              <w:t>Explain how the given implementation and components function</w:t>
            </w:r>
          </w:p>
          <w:p w14:paraId="4202D684" w14:textId="4681BE98" w:rsidR="00462558" w:rsidRDefault="00A959C5" w:rsidP="00462558">
            <w:pPr>
              <w:pStyle w:val="indent2"/>
              <w:numPr>
                <w:ilvl w:val="0"/>
                <w:numId w:val="20"/>
              </w:numPr>
              <w:tabs>
                <w:tab w:val="clear" w:pos="0"/>
                <w:tab w:val="clear" w:pos="720"/>
              </w:tabs>
              <w:rPr>
                <w:color w:val="000000" w:themeColor="text1"/>
                <w:sz w:val="20"/>
              </w:rPr>
            </w:pPr>
            <w:r>
              <w:rPr>
                <w:color w:val="000000" w:themeColor="text1"/>
                <w:sz w:val="20"/>
              </w:rPr>
              <w:t>Explain how the given implementation meets, or does meet, the design requi</w:t>
            </w:r>
            <w:r w:rsidR="002011A9">
              <w:rPr>
                <w:color w:val="000000" w:themeColor="text1"/>
                <w:sz w:val="20"/>
              </w:rPr>
              <w:t>rement</w:t>
            </w:r>
            <w:r>
              <w:rPr>
                <w:color w:val="000000" w:themeColor="text1"/>
                <w:sz w:val="20"/>
              </w:rPr>
              <w:t xml:space="preserve"> </w:t>
            </w:r>
          </w:p>
          <w:p w14:paraId="7A799B4A" w14:textId="0858C139" w:rsidR="007446FE" w:rsidRDefault="007446FE" w:rsidP="00462558">
            <w:pPr>
              <w:pStyle w:val="indent2"/>
              <w:numPr>
                <w:ilvl w:val="0"/>
                <w:numId w:val="20"/>
              </w:numPr>
              <w:tabs>
                <w:tab w:val="clear" w:pos="0"/>
                <w:tab w:val="clear" w:pos="720"/>
              </w:tabs>
              <w:rPr>
                <w:color w:val="000000" w:themeColor="text1"/>
                <w:sz w:val="20"/>
              </w:rPr>
            </w:pPr>
            <w:r>
              <w:rPr>
                <w:color w:val="000000" w:themeColor="text1"/>
                <w:sz w:val="20"/>
              </w:rPr>
              <w:t xml:space="preserve">Propose changes to the given implementation to </w:t>
            </w:r>
            <w:r w:rsidR="00A90B1F">
              <w:rPr>
                <w:color w:val="000000" w:themeColor="text1"/>
                <w:sz w:val="20"/>
              </w:rPr>
              <w:t xml:space="preserve">take account of scalability </w:t>
            </w:r>
          </w:p>
          <w:p w14:paraId="4FF94A19" w14:textId="299C893C" w:rsidR="00E673FA" w:rsidRDefault="00E673FA" w:rsidP="00E673FA">
            <w:pPr>
              <w:pStyle w:val="indent2"/>
              <w:tabs>
                <w:tab w:val="clear" w:pos="0"/>
                <w:tab w:val="clear" w:pos="720"/>
              </w:tabs>
              <w:rPr>
                <w:color w:val="000000" w:themeColor="text1"/>
                <w:sz w:val="20"/>
              </w:rPr>
            </w:pPr>
          </w:p>
          <w:p w14:paraId="3E98AB28" w14:textId="77777777" w:rsidR="00945522" w:rsidRPr="00F50C04" w:rsidRDefault="00945522" w:rsidP="00E673FA">
            <w:pPr>
              <w:pStyle w:val="indent2"/>
              <w:tabs>
                <w:tab w:val="clear" w:pos="0"/>
                <w:tab w:val="clear" w:pos="720"/>
              </w:tabs>
              <w:rPr>
                <w:color w:val="000000" w:themeColor="text1"/>
                <w:sz w:val="20"/>
              </w:rPr>
            </w:pPr>
          </w:p>
        </w:tc>
      </w:tr>
      <w:tr w:rsidR="00945522" w14:paraId="63534372" w14:textId="77777777" w:rsidTr="4A8821E0">
        <w:tc>
          <w:tcPr>
            <w:tcW w:w="10294" w:type="dxa"/>
            <w:gridSpan w:val="9"/>
            <w:shd w:val="clear" w:color="auto" w:fill="auto"/>
          </w:tcPr>
          <w:p w14:paraId="34E22932" w14:textId="77777777" w:rsidR="00945522" w:rsidRDefault="00945522" w:rsidP="000F280F">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34C7742E" w:rsidR="00945522" w:rsidRPr="007B2441" w:rsidRDefault="00945522" w:rsidP="00945522">
            <w:pPr>
              <w:spacing w:before="120"/>
              <w:rPr>
                <w:sz w:val="20"/>
              </w:rPr>
            </w:pPr>
            <w:r>
              <w:br w:type="page"/>
            </w:r>
            <w:r w:rsidRPr="4A8821E0">
              <w:rPr>
                <w:sz w:val="20"/>
              </w:rPr>
              <w:t>Identify final timetabled piece of assessment (component and element)</w:t>
            </w:r>
          </w:p>
        </w:tc>
        <w:tc>
          <w:tcPr>
            <w:tcW w:w="5147" w:type="dxa"/>
            <w:gridSpan w:val="4"/>
            <w:shd w:val="clear" w:color="auto" w:fill="auto"/>
          </w:tcPr>
          <w:p w14:paraId="3DEC260F" w14:textId="30FEA351" w:rsidR="00945522" w:rsidRPr="00717084" w:rsidRDefault="002D17D9" w:rsidP="003813FC">
            <w:pPr>
              <w:jc w:val="center"/>
              <w:rPr>
                <w:b/>
                <w:sz w:val="20"/>
              </w:rPr>
            </w:pPr>
            <w:r>
              <w:rPr>
                <w:b/>
                <w:sz w:val="20"/>
              </w:rPr>
              <w:t>Component B</w:t>
            </w:r>
            <w:r w:rsidR="00D62D68">
              <w:rPr>
                <w:b/>
                <w:sz w:val="20"/>
              </w:rPr>
              <w:t>1</w:t>
            </w:r>
            <w:bookmarkStart w:id="0" w:name="_GoBack"/>
            <w:bookmarkEnd w:id="0"/>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4A0E18C9" w:rsidR="00945522" w:rsidRPr="00194A22" w:rsidRDefault="003813FC" w:rsidP="00945522">
            <w:pPr>
              <w:pStyle w:val="indent2"/>
              <w:tabs>
                <w:tab w:val="clear" w:pos="0"/>
              </w:tabs>
              <w:spacing w:after="120"/>
              <w:jc w:val="center"/>
              <w:rPr>
                <w:b/>
                <w:sz w:val="20"/>
              </w:rPr>
            </w:pPr>
            <w:r>
              <w:rPr>
                <w:b/>
                <w:sz w:val="20"/>
              </w:rPr>
              <w:t>40%</w:t>
            </w:r>
          </w:p>
        </w:tc>
        <w:tc>
          <w:tcPr>
            <w:tcW w:w="1079" w:type="dxa"/>
            <w:shd w:val="clear" w:color="auto" w:fill="auto"/>
          </w:tcPr>
          <w:p w14:paraId="0D3EA3F7" w14:textId="1B9BF3E3" w:rsidR="00945522" w:rsidRPr="00194A22" w:rsidRDefault="003813FC" w:rsidP="00945522">
            <w:pPr>
              <w:pStyle w:val="indent2"/>
              <w:tabs>
                <w:tab w:val="clear" w:pos="0"/>
              </w:tabs>
              <w:spacing w:after="120"/>
              <w:jc w:val="center"/>
              <w:rPr>
                <w:b/>
                <w:sz w:val="20"/>
              </w:rPr>
            </w:pPr>
            <w:r>
              <w:rPr>
                <w:b/>
                <w:sz w:val="20"/>
              </w:rPr>
              <w:t>60%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50A09B53" w:rsidR="00945522" w:rsidRPr="003813FC" w:rsidRDefault="00945522" w:rsidP="003813FC">
            <w:pPr>
              <w:pStyle w:val="indent2"/>
              <w:tabs>
                <w:tab w:val="clear" w:pos="0"/>
                <w:tab w:val="clear" w:pos="720"/>
              </w:tabs>
              <w:rPr>
                <w:color w:val="000000" w:themeColor="text1"/>
                <w:sz w:val="20"/>
              </w:rPr>
            </w:pPr>
            <w:r w:rsidRPr="4A8821E0">
              <w:rPr>
                <w:sz w:val="20"/>
              </w:rPr>
              <w:t>1.</w:t>
            </w:r>
            <w:r w:rsidR="003813FC">
              <w:rPr>
                <w:color w:val="000000" w:themeColor="text1"/>
                <w:sz w:val="20"/>
              </w:rPr>
              <w:t xml:space="preserve"> Practical Report (3,000 words)</w:t>
            </w:r>
          </w:p>
        </w:tc>
        <w:tc>
          <w:tcPr>
            <w:tcW w:w="2355" w:type="dxa"/>
            <w:gridSpan w:val="2"/>
            <w:shd w:val="clear" w:color="auto" w:fill="auto"/>
            <w:vAlign w:val="center"/>
          </w:tcPr>
          <w:p w14:paraId="253D68A0" w14:textId="560FDDF8" w:rsidR="00945522" w:rsidRPr="003813FC" w:rsidRDefault="003813FC" w:rsidP="00945522">
            <w:pPr>
              <w:spacing w:before="120"/>
              <w:jc w:val="center"/>
              <w:rPr>
                <w:sz w:val="20"/>
              </w:rPr>
            </w:pPr>
            <w:r w:rsidRPr="003813FC">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76A3A9AB" w:rsidR="00945522" w:rsidRDefault="00945522" w:rsidP="00945522">
            <w:pPr>
              <w:spacing w:before="120" w:after="120"/>
              <w:rPr>
                <w:sz w:val="20"/>
              </w:rPr>
            </w:pPr>
            <w:r w:rsidRPr="4A8821E0">
              <w:rPr>
                <w:sz w:val="20"/>
              </w:rPr>
              <w:t>1.</w:t>
            </w:r>
            <w:r w:rsidR="00CE6603">
              <w:rPr>
                <w:color w:val="000000" w:themeColor="text1"/>
                <w:sz w:val="20"/>
              </w:rPr>
              <w:t xml:space="preserve"> Presentation (30 minutes)</w:t>
            </w:r>
          </w:p>
        </w:tc>
        <w:tc>
          <w:tcPr>
            <w:tcW w:w="2355" w:type="dxa"/>
            <w:gridSpan w:val="2"/>
            <w:shd w:val="clear" w:color="auto" w:fill="auto"/>
            <w:vAlign w:val="center"/>
          </w:tcPr>
          <w:p w14:paraId="25E2DD4A" w14:textId="75A02991" w:rsidR="00945522" w:rsidRDefault="00CE6603" w:rsidP="00945522">
            <w:pPr>
              <w:spacing w:before="120" w:after="120"/>
              <w:jc w:val="center"/>
              <w:rPr>
                <w:sz w:val="20"/>
              </w:rPr>
            </w:pPr>
            <w:r w:rsidRPr="003813FC">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CE6603" w14:paraId="0356321C" w14:textId="77777777" w:rsidTr="007646A7">
        <w:tc>
          <w:tcPr>
            <w:tcW w:w="7939" w:type="dxa"/>
            <w:gridSpan w:val="7"/>
            <w:shd w:val="clear" w:color="auto" w:fill="auto"/>
          </w:tcPr>
          <w:p w14:paraId="0817163E" w14:textId="611D73FD" w:rsidR="00CE6603" w:rsidRPr="4A8821E0" w:rsidRDefault="00CE6603" w:rsidP="00CE6603">
            <w:pPr>
              <w:spacing w:before="120" w:after="120"/>
              <w:rPr>
                <w:sz w:val="20"/>
              </w:rPr>
            </w:pPr>
            <w:r w:rsidRPr="4A8821E0">
              <w:rPr>
                <w:sz w:val="20"/>
              </w:rPr>
              <w:t>1.</w:t>
            </w:r>
            <w:r>
              <w:rPr>
                <w:color w:val="000000" w:themeColor="text1"/>
                <w:sz w:val="20"/>
              </w:rPr>
              <w:t xml:space="preserve"> Practical Report (3,000 words)</w:t>
            </w:r>
          </w:p>
        </w:tc>
        <w:tc>
          <w:tcPr>
            <w:tcW w:w="2355" w:type="dxa"/>
            <w:gridSpan w:val="2"/>
            <w:shd w:val="clear" w:color="auto" w:fill="auto"/>
            <w:vAlign w:val="center"/>
          </w:tcPr>
          <w:p w14:paraId="78BCF028" w14:textId="1E4C9792" w:rsidR="00CE6603" w:rsidRDefault="00CE6603" w:rsidP="00CE6603">
            <w:pPr>
              <w:spacing w:before="120" w:after="120"/>
              <w:jc w:val="center"/>
              <w:rPr>
                <w:sz w:val="20"/>
              </w:rPr>
            </w:pPr>
            <w:r>
              <w:rPr>
                <w:sz w:val="20"/>
              </w:rPr>
              <w:t>100%</w:t>
            </w:r>
          </w:p>
        </w:tc>
      </w:tr>
      <w:tr w:rsidR="00CE6603" w14:paraId="41415BB4" w14:textId="77777777" w:rsidTr="007646A7">
        <w:tc>
          <w:tcPr>
            <w:tcW w:w="7939" w:type="dxa"/>
            <w:gridSpan w:val="7"/>
            <w:shd w:val="clear" w:color="auto" w:fill="D9D9D9" w:themeFill="background1" w:themeFillShade="D9"/>
          </w:tcPr>
          <w:p w14:paraId="0643F5CB" w14:textId="77777777" w:rsidR="00CE6603" w:rsidRPr="007646A7" w:rsidRDefault="00CE6603" w:rsidP="00CE6603">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CE6603" w:rsidRPr="007646A7" w:rsidRDefault="00CE6603" w:rsidP="00CE6603">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CE6603" w14:paraId="643E0FF3" w14:textId="77777777" w:rsidTr="007646A7">
        <w:tc>
          <w:tcPr>
            <w:tcW w:w="7939" w:type="dxa"/>
            <w:gridSpan w:val="7"/>
            <w:shd w:val="clear" w:color="auto" w:fill="auto"/>
          </w:tcPr>
          <w:p w14:paraId="0367EAA0" w14:textId="3DF32355" w:rsidR="00CE6603" w:rsidRPr="4A8821E0" w:rsidRDefault="00CE6603" w:rsidP="00CE6603">
            <w:pPr>
              <w:spacing w:before="120" w:after="120"/>
              <w:rPr>
                <w:sz w:val="20"/>
              </w:rPr>
            </w:pPr>
            <w:r>
              <w:rPr>
                <w:sz w:val="20"/>
              </w:rPr>
              <w:lastRenderedPageBreak/>
              <w:t>1.</w:t>
            </w:r>
            <w:r>
              <w:rPr>
                <w:color w:val="000000" w:themeColor="text1"/>
                <w:sz w:val="20"/>
              </w:rPr>
              <w:t xml:space="preserve"> Presentation (30 minutes)</w:t>
            </w:r>
          </w:p>
        </w:tc>
        <w:tc>
          <w:tcPr>
            <w:tcW w:w="2355" w:type="dxa"/>
            <w:gridSpan w:val="2"/>
            <w:shd w:val="clear" w:color="auto" w:fill="auto"/>
            <w:vAlign w:val="center"/>
          </w:tcPr>
          <w:p w14:paraId="44A0B49F" w14:textId="2FE7159A" w:rsidR="00CE6603" w:rsidRDefault="00CE6603" w:rsidP="00CE6603">
            <w:pPr>
              <w:spacing w:before="120" w:after="120"/>
              <w:jc w:val="center"/>
              <w:rPr>
                <w:sz w:val="20"/>
              </w:rPr>
            </w:pPr>
            <w:r>
              <w:rPr>
                <w:sz w:val="20"/>
              </w:rPr>
              <w:t>100%</w:t>
            </w:r>
          </w:p>
        </w:tc>
      </w:tr>
      <w:tr w:rsidR="00CE6603" w14:paraId="047C06BA" w14:textId="77777777" w:rsidTr="4A8821E0">
        <w:tc>
          <w:tcPr>
            <w:tcW w:w="10294" w:type="dxa"/>
            <w:gridSpan w:val="9"/>
            <w:tcBorders>
              <w:bottom w:val="single" w:sz="4" w:space="0" w:color="auto"/>
            </w:tcBorders>
            <w:shd w:val="clear" w:color="auto" w:fill="auto"/>
          </w:tcPr>
          <w:p w14:paraId="4E83214E" w14:textId="77777777" w:rsidR="00CE6603" w:rsidRDefault="00CE6603" w:rsidP="00CE6603">
            <w:pPr>
              <w:pStyle w:val="indent2"/>
              <w:tabs>
                <w:tab w:val="clear" w:pos="0"/>
                <w:tab w:val="clear" w:pos="720"/>
              </w:tabs>
              <w:jc w:val="both"/>
              <w:rPr>
                <w:b/>
                <w:color w:val="FF0000"/>
                <w:sz w:val="20"/>
              </w:rPr>
            </w:pPr>
          </w:p>
          <w:p w14:paraId="17A198A3" w14:textId="77777777" w:rsidR="00CE6603" w:rsidRDefault="00CE6603" w:rsidP="00CE6603">
            <w:pPr>
              <w:pStyle w:val="indent2"/>
              <w:tabs>
                <w:tab w:val="clear" w:pos="0"/>
                <w:tab w:val="clear" w:pos="720"/>
              </w:tabs>
              <w:jc w:val="both"/>
              <w:rPr>
                <w:sz w:val="20"/>
              </w:rPr>
            </w:pPr>
          </w:p>
          <w:p w14:paraId="2D695CE3" w14:textId="77777777" w:rsidR="00CE6603" w:rsidRDefault="00CE6603" w:rsidP="00CE6603">
            <w:pPr>
              <w:pStyle w:val="indent2"/>
              <w:tabs>
                <w:tab w:val="clear" w:pos="0"/>
                <w:tab w:val="clear" w:pos="720"/>
              </w:tabs>
              <w:jc w:val="both"/>
              <w:rPr>
                <w:sz w:val="20"/>
              </w:rPr>
            </w:pPr>
          </w:p>
          <w:p w14:paraId="3E1D48BB" w14:textId="77777777" w:rsidR="00CE6603" w:rsidRPr="00E126E9" w:rsidRDefault="00CE6603" w:rsidP="00CE6603">
            <w:pPr>
              <w:pStyle w:val="indent2"/>
              <w:tabs>
                <w:tab w:val="clear" w:pos="0"/>
                <w:tab w:val="clear" w:pos="720"/>
              </w:tabs>
              <w:jc w:val="both"/>
              <w:rPr>
                <w:sz w:val="20"/>
              </w:rPr>
            </w:pPr>
          </w:p>
        </w:tc>
      </w:tr>
      <w:tr w:rsidR="00CE6603" w14:paraId="54B1AFA1" w14:textId="77777777" w:rsidTr="4A8821E0">
        <w:tc>
          <w:tcPr>
            <w:tcW w:w="10294" w:type="dxa"/>
            <w:gridSpan w:val="9"/>
            <w:shd w:val="clear" w:color="auto" w:fill="D9D9D9" w:themeFill="background1" w:themeFillShade="D9"/>
          </w:tcPr>
          <w:p w14:paraId="251ACA6A" w14:textId="77777777" w:rsidR="00CE6603" w:rsidRPr="001771B5" w:rsidRDefault="00CE6603" w:rsidP="00CE6603">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CE6603" w:rsidRPr="00E126E9" w:rsidRDefault="00CE6603" w:rsidP="00CE6603">
            <w:pPr>
              <w:pStyle w:val="indent2"/>
              <w:tabs>
                <w:tab w:val="clear" w:pos="0"/>
                <w:tab w:val="clear" w:pos="720"/>
              </w:tabs>
              <w:jc w:val="center"/>
              <w:rPr>
                <w:sz w:val="20"/>
              </w:rPr>
            </w:pPr>
          </w:p>
        </w:tc>
      </w:tr>
      <w:tr w:rsidR="00CE6603" w14:paraId="17B1D1B0" w14:textId="77777777" w:rsidTr="4A8821E0">
        <w:trPr>
          <w:trHeight w:val="346"/>
        </w:trPr>
        <w:tc>
          <w:tcPr>
            <w:tcW w:w="1985" w:type="dxa"/>
            <w:shd w:val="clear" w:color="auto" w:fill="D9D9D9" w:themeFill="background1" w:themeFillShade="D9"/>
          </w:tcPr>
          <w:p w14:paraId="3FAB8A2E" w14:textId="77777777" w:rsidR="00CE6603" w:rsidRPr="005E2DE5" w:rsidRDefault="00CE6603" w:rsidP="00CE6603">
            <w:pPr>
              <w:rPr>
                <w:b/>
                <w:sz w:val="20"/>
              </w:rPr>
            </w:pPr>
            <w:r w:rsidRPr="005E2DE5">
              <w:rPr>
                <w:b/>
                <w:sz w:val="20"/>
              </w:rPr>
              <w:t>Learning Outcomes</w:t>
            </w:r>
          </w:p>
          <w:p w14:paraId="32E0E69F" w14:textId="77777777" w:rsidR="00CE6603" w:rsidRPr="005E2DE5" w:rsidRDefault="00CE6603" w:rsidP="00CE6603">
            <w:pPr>
              <w:rPr>
                <w:b/>
                <w:sz w:val="20"/>
              </w:rPr>
            </w:pPr>
          </w:p>
        </w:tc>
        <w:tc>
          <w:tcPr>
            <w:tcW w:w="8309" w:type="dxa"/>
            <w:gridSpan w:val="8"/>
          </w:tcPr>
          <w:p w14:paraId="78FC286A" w14:textId="77777777" w:rsidR="00CE6603" w:rsidRPr="003B7579" w:rsidRDefault="00CE6603" w:rsidP="00CE6603">
            <w:pPr>
              <w:pStyle w:val="indent2"/>
              <w:tabs>
                <w:tab w:val="clear" w:pos="0"/>
              </w:tabs>
              <w:rPr>
                <w:sz w:val="20"/>
              </w:rPr>
            </w:pPr>
            <w:r w:rsidRPr="4A8821E0">
              <w:rPr>
                <w:sz w:val="20"/>
              </w:rPr>
              <w:t>On successful completion of this module students will be able to:</w:t>
            </w:r>
          </w:p>
          <w:p w14:paraId="7CA775B9" w14:textId="77777777" w:rsidR="00CE6603" w:rsidRPr="000F6704" w:rsidRDefault="00CE6603" w:rsidP="00CE6603">
            <w:pPr>
              <w:pStyle w:val="indent2"/>
              <w:tabs>
                <w:tab w:val="clear" w:pos="0"/>
              </w:tabs>
              <w:rPr>
                <w:color w:val="FF0000"/>
                <w:sz w:val="20"/>
              </w:rPr>
            </w:pPr>
          </w:p>
          <w:p w14:paraId="62075E98" w14:textId="0F188136" w:rsidR="00CE6603" w:rsidRPr="00965075" w:rsidRDefault="00CE6603" w:rsidP="00CE6603">
            <w:pPr>
              <w:pStyle w:val="Pa3"/>
              <w:numPr>
                <w:ilvl w:val="0"/>
                <w:numId w:val="19"/>
              </w:numPr>
              <w:spacing w:after="220"/>
              <w:rPr>
                <w:sz w:val="20"/>
                <w:szCs w:val="16"/>
              </w:rPr>
            </w:pPr>
            <w:r w:rsidRPr="00965075">
              <w:rPr>
                <w:rFonts w:ascii="Arial" w:hAnsi="Arial" w:cs="Arial"/>
                <w:sz w:val="20"/>
                <w:szCs w:val="20"/>
              </w:rPr>
              <w:t>Design, build, configure, optimise, test and troubleshoot simple and complex networks</w:t>
            </w:r>
            <w:r>
              <w:rPr>
                <w:rFonts w:ascii="Arial" w:hAnsi="Arial" w:cs="Arial"/>
                <w:sz w:val="20"/>
                <w:szCs w:val="20"/>
              </w:rPr>
              <w:t xml:space="preserve"> (component A)</w:t>
            </w:r>
          </w:p>
          <w:p w14:paraId="2EF4ADD1" w14:textId="6833C59D" w:rsidR="00CE6603" w:rsidRPr="009D0F8C" w:rsidRDefault="00CE6603" w:rsidP="00CE6603">
            <w:pPr>
              <w:pStyle w:val="Pa3"/>
              <w:numPr>
                <w:ilvl w:val="0"/>
                <w:numId w:val="19"/>
              </w:numPr>
              <w:spacing w:after="220"/>
              <w:rPr>
                <w:sz w:val="20"/>
                <w:szCs w:val="16"/>
              </w:rPr>
            </w:pPr>
            <w:r w:rsidRPr="009D0F8C">
              <w:rPr>
                <w:rFonts w:ascii="Arial" w:hAnsi="Arial" w:cs="Arial"/>
                <w:sz w:val="20"/>
                <w:szCs w:val="16"/>
              </w:rPr>
              <w:t xml:space="preserve">Explain networking devices and operations </w:t>
            </w:r>
            <w:r>
              <w:rPr>
                <w:rFonts w:ascii="Arial" w:hAnsi="Arial" w:cs="Arial"/>
                <w:sz w:val="20"/>
                <w:szCs w:val="20"/>
              </w:rPr>
              <w:t>(component B)</w:t>
            </w:r>
          </w:p>
          <w:p w14:paraId="3D55E0A4" w14:textId="54B93C70" w:rsidR="00CE6603" w:rsidRPr="00965075" w:rsidRDefault="00CE6603" w:rsidP="00CE6603">
            <w:pPr>
              <w:pStyle w:val="Pa3"/>
              <w:numPr>
                <w:ilvl w:val="0"/>
                <w:numId w:val="19"/>
              </w:numPr>
              <w:spacing w:after="220"/>
              <w:rPr>
                <w:sz w:val="20"/>
                <w:szCs w:val="16"/>
              </w:rPr>
            </w:pPr>
            <w:r w:rsidRPr="00AD360B">
              <w:rPr>
                <w:rFonts w:ascii="Arial" w:hAnsi="Arial" w:cs="Arial"/>
                <w:sz w:val="20"/>
                <w:szCs w:val="16"/>
              </w:rPr>
              <w:t xml:space="preserve">Compare common networking principles and how protocols enable the effectiveness of networked systems. </w:t>
            </w:r>
            <w:r>
              <w:rPr>
                <w:rFonts w:ascii="Arial" w:hAnsi="Arial" w:cs="Arial"/>
                <w:sz w:val="20"/>
                <w:szCs w:val="20"/>
              </w:rPr>
              <w:t>(component B)</w:t>
            </w:r>
          </w:p>
          <w:p w14:paraId="0BD426C2" w14:textId="451397F4" w:rsidR="00CE6603" w:rsidRPr="003303DB" w:rsidRDefault="00CE6603" w:rsidP="00CE6603">
            <w:pPr>
              <w:pStyle w:val="Pa3"/>
              <w:numPr>
                <w:ilvl w:val="0"/>
                <w:numId w:val="19"/>
              </w:numPr>
              <w:spacing w:after="220"/>
              <w:rPr>
                <w:sz w:val="20"/>
                <w:szCs w:val="16"/>
              </w:rPr>
            </w:pPr>
            <w:r w:rsidRPr="00535772">
              <w:rPr>
                <w:rFonts w:ascii="Arial" w:hAnsi="Arial" w:cs="Arial"/>
                <w:sz w:val="20"/>
                <w:szCs w:val="16"/>
              </w:rPr>
              <w:t xml:space="preserve">Explain the impact of network topology, communication and bandwidth requirements </w:t>
            </w:r>
            <w:r>
              <w:rPr>
                <w:rFonts w:ascii="Arial" w:hAnsi="Arial" w:cs="Arial"/>
                <w:sz w:val="20"/>
                <w:szCs w:val="20"/>
              </w:rPr>
              <w:t>(component B)</w:t>
            </w:r>
          </w:p>
          <w:p w14:paraId="45EC5CD3" w14:textId="7EBF6049" w:rsidR="00CE6603" w:rsidRPr="00C32E9D" w:rsidRDefault="00CE6603" w:rsidP="00CE6603"/>
        </w:tc>
      </w:tr>
      <w:tr w:rsidR="00CE6603" w14:paraId="0EB307EC" w14:textId="77777777" w:rsidTr="4A8821E0">
        <w:trPr>
          <w:trHeight w:val="346"/>
        </w:trPr>
        <w:tc>
          <w:tcPr>
            <w:tcW w:w="1985" w:type="dxa"/>
            <w:shd w:val="clear" w:color="auto" w:fill="D9D9D9" w:themeFill="background1" w:themeFillShade="D9"/>
          </w:tcPr>
          <w:p w14:paraId="1BC607E9" w14:textId="77777777" w:rsidR="00CE6603" w:rsidRPr="005E2DE5" w:rsidRDefault="00CE6603" w:rsidP="00CE6603">
            <w:pPr>
              <w:rPr>
                <w:b/>
                <w:sz w:val="20"/>
              </w:rPr>
            </w:pPr>
            <w:r w:rsidRPr="005E2DE5">
              <w:rPr>
                <w:b/>
                <w:sz w:val="20"/>
              </w:rPr>
              <w:t>Key Information Sets Information (KIS)</w:t>
            </w:r>
          </w:p>
          <w:p w14:paraId="2C3BC1DE" w14:textId="77777777" w:rsidR="00CE6603" w:rsidRPr="005E2DE5" w:rsidRDefault="00CE6603" w:rsidP="00CE6603">
            <w:pPr>
              <w:rPr>
                <w:b/>
                <w:sz w:val="20"/>
              </w:rPr>
            </w:pPr>
          </w:p>
          <w:p w14:paraId="0B892935" w14:textId="77777777" w:rsidR="00CE6603" w:rsidRPr="005E2DE5" w:rsidRDefault="00CE6603" w:rsidP="00CE6603">
            <w:pPr>
              <w:rPr>
                <w:b/>
                <w:sz w:val="20"/>
              </w:rPr>
            </w:pPr>
          </w:p>
          <w:p w14:paraId="27FE9BA4" w14:textId="77777777" w:rsidR="00CE6603" w:rsidRPr="005E2DE5" w:rsidRDefault="00CE6603" w:rsidP="00CE6603">
            <w:pPr>
              <w:rPr>
                <w:b/>
                <w:sz w:val="20"/>
              </w:rPr>
            </w:pPr>
          </w:p>
          <w:p w14:paraId="6DA59DB2" w14:textId="77777777" w:rsidR="00CE6603" w:rsidRPr="005E2DE5" w:rsidRDefault="00CE6603" w:rsidP="00CE6603">
            <w:pPr>
              <w:rPr>
                <w:b/>
                <w:sz w:val="20"/>
              </w:rPr>
            </w:pPr>
          </w:p>
          <w:p w14:paraId="059F9B92" w14:textId="77777777" w:rsidR="00CE6603" w:rsidRPr="005E2DE5" w:rsidRDefault="00CE6603" w:rsidP="00CE6603">
            <w:pPr>
              <w:rPr>
                <w:b/>
                <w:sz w:val="20"/>
              </w:rPr>
            </w:pPr>
            <w:r w:rsidRPr="005E2DE5">
              <w:rPr>
                <w:b/>
                <w:sz w:val="20"/>
              </w:rPr>
              <w:t>Contact Hours</w:t>
            </w:r>
          </w:p>
          <w:p w14:paraId="571FE4B6" w14:textId="77777777" w:rsidR="00CE6603" w:rsidRPr="005E2DE5" w:rsidRDefault="00CE6603" w:rsidP="00CE6603">
            <w:pPr>
              <w:rPr>
                <w:b/>
                <w:sz w:val="20"/>
              </w:rPr>
            </w:pPr>
          </w:p>
          <w:p w14:paraId="7D960E8D" w14:textId="77777777" w:rsidR="00CE6603" w:rsidRPr="005E2DE5" w:rsidRDefault="00CE6603" w:rsidP="00CE6603">
            <w:pPr>
              <w:rPr>
                <w:b/>
                <w:sz w:val="20"/>
              </w:rPr>
            </w:pPr>
          </w:p>
          <w:p w14:paraId="00B941C5" w14:textId="77777777" w:rsidR="00CE6603" w:rsidRPr="005E2DE5" w:rsidRDefault="00CE6603" w:rsidP="00CE6603">
            <w:pPr>
              <w:rPr>
                <w:b/>
                <w:sz w:val="20"/>
              </w:rPr>
            </w:pPr>
          </w:p>
          <w:p w14:paraId="5E1CD07F" w14:textId="77777777" w:rsidR="00CE6603" w:rsidRPr="005E2DE5" w:rsidRDefault="00CE6603" w:rsidP="00CE6603">
            <w:pPr>
              <w:rPr>
                <w:b/>
                <w:sz w:val="20"/>
              </w:rPr>
            </w:pPr>
          </w:p>
          <w:p w14:paraId="12777F3E" w14:textId="77777777" w:rsidR="00CE6603" w:rsidRPr="005E2DE5" w:rsidRDefault="00CE6603" w:rsidP="00CE6603">
            <w:pPr>
              <w:rPr>
                <w:b/>
                <w:sz w:val="20"/>
              </w:rPr>
            </w:pPr>
          </w:p>
          <w:p w14:paraId="0D592A12" w14:textId="77777777" w:rsidR="00CE6603" w:rsidRPr="005E2DE5" w:rsidRDefault="00CE6603" w:rsidP="00CE6603">
            <w:pPr>
              <w:rPr>
                <w:b/>
                <w:sz w:val="20"/>
              </w:rPr>
            </w:pPr>
          </w:p>
          <w:p w14:paraId="362613F0" w14:textId="77777777" w:rsidR="00CE6603" w:rsidRPr="005E2DE5" w:rsidRDefault="00CE6603" w:rsidP="00CE6603">
            <w:pPr>
              <w:rPr>
                <w:b/>
                <w:sz w:val="20"/>
              </w:rPr>
            </w:pPr>
          </w:p>
          <w:p w14:paraId="6DD79E19" w14:textId="77777777" w:rsidR="00CE6603" w:rsidRPr="005E2DE5" w:rsidRDefault="00CE6603" w:rsidP="00CE6603">
            <w:pPr>
              <w:rPr>
                <w:b/>
                <w:sz w:val="20"/>
              </w:rPr>
            </w:pPr>
          </w:p>
          <w:p w14:paraId="03D922F7" w14:textId="77777777" w:rsidR="00CE6603" w:rsidRPr="005E2DE5" w:rsidRDefault="00CE6603" w:rsidP="00CE6603">
            <w:pPr>
              <w:rPr>
                <w:b/>
                <w:sz w:val="20"/>
              </w:rPr>
            </w:pPr>
            <w:r w:rsidRPr="005E2DE5">
              <w:rPr>
                <w:b/>
                <w:sz w:val="20"/>
              </w:rPr>
              <w:t>Total Assessment</w:t>
            </w:r>
          </w:p>
          <w:p w14:paraId="3C1F1733" w14:textId="77777777" w:rsidR="00CE6603" w:rsidRPr="005E2DE5" w:rsidRDefault="00CE6603" w:rsidP="00CE6603">
            <w:pPr>
              <w:rPr>
                <w:b/>
                <w:sz w:val="20"/>
              </w:rPr>
            </w:pPr>
          </w:p>
        </w:tc>
        <w:tc>
          <w:tcPr>
            <w:tcW w:w="8309" w:type="dxa"/>
            <w:gridSpan w:val="8"/>
          </w:tcPr>
          <w:p w14:paraId="0FC9E595" w14:textId="77777777" w:rsidR="00CE6603" w:rsidRDefault="00CE6603" w:rsidP="00CE6603">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6D3E6EF9" w:rsidR="00CE6603" w:rsidRDefault="00E07353" w:rsidP="00CE6603">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5.5pt;height:145pt;mso-width-percent:0;mso-height-percent:0;mso-width-percent:0;mso-height-percent:0" o:ole="">
                  <v:imagedata r:id="rId13" o:title=""/>
                </v:shape>
                <o:OLEObject Type="Embed" ProgID="Excel.Sheet.12" ShapeID="_x0000_i1026" DrawAspect="Content" ObjectID="_1644668838" r:id="rId14"/>
              </w:object>
            </w:r>
          </w:p>
          <w:p w14:paraId="60BBB3FD" w14:textId="77777777" w:rsidR="00CE6603" w:rsidRDefault="00CE6603" w:rsidP="00CE6603">
            <w:pPr>
              <w:jc w:val="center"/>
            </w:pPr>
          </w:p>
          <w:p w14:paraId="1BF4ECC5" w14:textId="77777777" w:rsidR="00CE6603" w:rsidRPr="00853EF7" w:rsidRDefault="00CE6603" w:rsidP="00CE6603">
            <w:pPr>
              <w:ind w:left="34"/>
              <w:rPr>
                <w:sz w:val="20"/>
              </w:rPr>
            </w:pPr>
            <w:r w:rsidRPr="4A8821E0">
              <w:rPr>
                <w:sz w:val="20"/>
              </w:rPr>
              <w:t>The table below indicates as a percentage the total assessment of the module which constitutes a;</w:t>
            </w:r>
          </w:p>
          <w:p w14:paraId="1E2BFEB6" w14:textId="77777777" w:rsidR="00CE6603" w:rsidRDefault="00CE6603" w:rsidP="00CE6603">
            <w:pPr>
              <w:ind w:left="34"/>
              <w:rPr>
                <w:sz w:val="20"/>
              </w:rPr>
            </w:pPr>
          </w:p>
          <w:p w14:paraId="18D747FD" w14:textId="77777777" w:rsidR="00CE6603" w:rsidRDefault="00CE6603" w:rsidP="00CE6603">
            <w:pPr>
              <w:ind w:left="34"/>
              <w:rPr>
                <w:sz w:val="20"/>
              </w:rPr>
            </w:pPr>
            <w:r w:rsidRPr="4A8821E0">
              <w:rPr>
                <w:b/>
                <w:bCs/>
                <w:sz w:val="20"/>
              </w:rPr>
              <w:t>Written Exam</w:t>
            </w:r>
            <w:r w:rsidRPr="4A8821E0">
              <w:rPr>
                <w:sz w:val="20"/>
              </w:rPr>
              <w:t>: Unseen or open book written exam</w:t>
            </w:r>
          </w:p>
          <w:p w14:paraId="15F16D69" w14:textId="77777777" w:rsidR="00CE6603" w:rsidRDefault="00CE6603" w:rsidP="00CE6603">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CE6603" w:rsidRDefault="00CE6603" w:rsidP="00CE6603">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CE6603" w:rsidRDefault="00CE6603" w:rsidP="00CE6603">
            <w:pPr>
              <w:ind w:left="34"/>
              <w:rPr>
                <w:sz w:val="20"/>
              </w:rPr>
            </w:pPr>
          </w:p>
          <w:bookmarkStart w:id="2" w:name="_MON_1407839396"/>
          <w:bookmarkEnd w:id="2"/>
          <w:p w14:paraId="5AE09C64" w14:textId="225BFE6B" w:rsidR="00CE6603" w:rsidRDefault="00E07353" w:rsidP="00CE6603">
            <w:pPr>
              <w:ind w:left="34"/>
              <w:jc w:val="center"/>
              <w:rPr>
                <w:sz w:val="20"/>
              </w:rPr>
            </w:pPr>
            <w:r>
              <w:rPr>
                <w:noProof/>
              </w:rPr>
              <w:object w:dxaOrig="5320" w:dyaOrig="1820" w14:anchorId="2DF6D923">
                <v:shape id="_x0000_i1025" type="#_x0000_t75" alt="" style="width:265.5pt;height:91pt;mso-width-percent:0;mso-height-percent:0;mso-width-percent:0;mso-height-percent:0" o:ole="">
                  <v:imagedata r:id="rId15" o:title=""/>
                </v:shape>
                <o:OLEObject Type="Embed" ProgID="Excel.Sheet.12" ShapeID="_x0000_i1025" DrawAspect="Content" ObjectID="_1644668839" r:id="rId16"/>
              </w:object>
            </w:r>
          </w:p>
          <w:p w14:paraId="71278541" w14:textId="77777777" w:rsidR="00CE6603" w:rsidRDefault="00CE6603" w:rsidP="00CE6603">
            <w:pPr>
              <w:jc w:val="center"/>
            </w:pPr>
          </w:p>
          <w:p w14:paraId="142FF412" w14:textId="77777777" w:rsidR="00CE6603" w:rsidRPr="00156E9F" w:rsidRDefault="00CE6603" w:rsidP="00CE6603">
            <w:pPr>
              <w:jc w:val="center"/>
            </w:pPr>
          </w:p>
        </w:tc>
      </w:tr>
      <w:tr w:rsidR="00CE6603" w14:paraId="071AB652" w14:textId="77777777" w:rsidTr="4A8821E0">
        <w:tc>
          <w:tcPr>
            <w:tcW w:w="1985" w:type="dxa"/>
            <w:shd w:val="clear" w:color="auto" w:fill="D9D9D9" w:themeFill="background1" w:themeFillShade="D9"/>
          </w:tcPr>
          <w:p w14:paraId="054390C0" w14:textId="77777777" w:rsidR="00CE6603" w:rsidRPr="005E2DE5" w:rsidRDefault="00CE6603" w:rsidP="00CE6603">
            <w:pPr>
              <w:rPr>
                <w:b/>
                <w:sz w:val="20"/>
              </w:rPr>
            </w:pPr>
            <w:r w:rsidRPr="005E2DE5">
              <w:rPr>
                <w:b/>
                <w:sz w:val="20"/>
              </w:rPr>
              <w:t>Reading List</w:t>
            </w:r>
          </w:p>
          <w:p w14:paraId="0C14C914" w14:textId="77777777" w:rsidR="00CE6603" w:rsidRPr="005E2DE5" w:rsidRDefault="00CE6603" w:rsidP="00CE6603">
            <w:pPr>
              <w:rPr>
                <w:b/>
                <w:sz w:val="20"/>
              </w:rPr>
            </w:pPr>
          </w:p>
        </w:tc>
        <w:tc>
          <w:tcPr>
            <w:tcW w:w="8309" w:type="dxa"/>
            <w:gridSpan w:val="8"/>
          </w:tcPr>
          <w:p w14:paraId="129E46C9" w14:textId="0FDFF6A8" w:rsidR="00CE6603" w:rsidRPr="00070E64" w:rsidRDefault="00CE6603" w:rsidP="00CE6603">
            <w:pPr>
              <w:rPr>
                <w:color w:val="000000" w:themeColor="text1"/>
                <w:sz w:val="20"/>
              </w:rPr>
            </w:pPr>
            <w:r w:rsidRPr="00070E64">
              <w:rPr>
                <w:rFonts w:eastAsia="Calibri Light"/>
                <w:color w:val="000000" w:themeColor="text1"/>
                <w:sz w:val="20"/>
              </w:rPr>
              <w:t>Reading list to be added</w:t>
            </w:r>
          </w:p>
          <w:p w14:paraId="5D0E4284" w14:textId="77777777" w:rsidR="00CE6603" w:rsidRPr="00194A22" w:rsidRDefault="00CE6603" w:rsidP="00CE6603">
            <w:pPr>
              <w:pStyle w:val="indent2"/>
              <w:tabs>
                <w:tab w:val="clear" w:pos="0"/>
              </w:tabs>
              <w:rPr>
                <w:rFonts w:cs="Arial"/>
                <w:color w:val="FF0000"/>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lastRenderedPageBreak/>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4CF8" w14:textId="77777777" w:rsidR="00E07353" w:rsidRDefault="00E07353" w:rsidP="00126DC8">
      <w:r>
        <w:separator/>
      </w:r>
    </w:p>
  </w:endnote>
  <w:endnote w:type="continuationSeparator" w:id="0">
    <w:p w14:paraId="5AF833B8" w14:textId="77777777" w:rsidR="00E07353" w:rsidRDefault="00E07353" w:rsidP="001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B7C9A" w14:textId="77777777" w:rsidR="00E07353" w:rsidRDefault="00E07353" w:rsidP="00126DC8">
      <w:r>
        <w:separator/>
      </w:r>
    </w:p>
  </w:footnote>
  <w:footnote w:type="continuationSeparator" w:id="0">
    <w:p w14:paraId="5092C920" w14:textId="77777777" w:rsidR="00E07353" w:rsidRDefault="00E07353" w:rsidP="001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5E3"/>
    <w:multiLevelType w:val="hybridMultilevel"/>
    <w:tmpl w:val="FB02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3AB0"/>
    <w:multiLevelType w:val="multilevel"/>
    <w:tmpl w:val="810E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SymbolMT" w:eastAsia="Times New Roman" w:hAnsi="SymbolMT" w:cs="Times New Roman"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46265"/>
    <w:multiLevelType w:val="hybridMultilevel"/>
    <w:tmpl w:val="4590F0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902A5"/>
    <w:multiLevelType w:val="multilevel"/>
    <w:tmpl w:val="685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C22B6"/>
    <w:multiLevelType w:val="hybridMultilevel"/>
    <w:tmpl w:val="D05E1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E9288B"/>
    <w:multiLevelType w:val="multilevel"/>
    <w:tmpl w:val="1D6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C2674"/>
    <w:multiLevelType w:val="hybridMultilevel"/>
    <w:tmpl w:val="D8C4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32DA9"/>
    <w:multiLevelType w:val="hybridMultilevel"/>
    <w:tmpl w:val="BB3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6"/>
  </w:num>
  <w:num w:numId="4">
    <w:abstractNumId w:val="6"/>
  </w:num>
  <w:num w:numId="5">
    <w:abstractNumId w:val="2"/>
  </w:num>
  <w:num w:numId="6">
    <w:abstractNumId w:val="20"/>
  </w:num>
  <w:num w:numId="7">
    <w:abstractNumId w:val="14"/>
  </w:num>
  <w:num w:numId="8">
    <w:abstractNumId w:val="13"/>
  </w:num>
  <w:num w:numId="9">
    <w:abstractNumId w:val="11"/>
  </w:num>
  <w:num w:numId="10">
    <w:abstractNumId w:val="19"/>
  </w:num>
  <w:num w:numId="11">
    <w:abstractNumId w:val="5"/>
  </w:num>
  <w:num w:numId="12">
    <w:abstractNumId w:val="1"/>
  </w:num>
  <w:num w:numId="13">
    <w:abstractNumId w:val="12"/>
  </w:num>
  <w:num w:numId="14">
    <w:abstractNumId w:val="17"/>
  </w:num>
  <w:num w:numId="15">
    <w:abstractNumId w:val="15"/>
  </w:num>
  <w:num w:numId="16">
    <w:abstractNumId w:val="7"/>
  </w:num>
  <w:num w:numId="17">
    <w:abstractNumId w:val="10"/>
  </w:num>
  <w:num w:numId="18">
    <w:abstractNumId w:val="4"/>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0E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64"/>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325"/>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0D1"/>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25"/>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80F"/>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3E0D"/>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C40"/>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131"/>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4EED"/>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1A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7D9"/>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20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3DB"/>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822"/>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3FC"/>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4FE"/>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15"/>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03"/>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2D0C"/>
    <w:rsid w:val="00432D5E"/>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58"/>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8D0"/>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39C"/>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655"/>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2"/>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6DE"/>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21"/>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19F"/>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BD0"/>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D8"/>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C4"/>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241"/>
    <w:rsid w:val="00652314"/>
    <w:rsid w:val="006525F3"/>
    <w:rsid w:val="0065296A"/>
    <w:rsid w:val="00652ADC"/>
    <w:rsid w:val="00652EA5"/>
    <w:rsid w:val="00652FE1"/>
    <w:rsid w:val="00652FF3"/>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6FE"/>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1D6"/>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0DA"/>
    <w:rsid w:val="007E616C"/>
    <w:rsid w:val="007E61D4"/>
    <w:rsid w:val="007E62A7"/>
    <w:rsid w:val="007E649C"/>
    <w:rsid w:val="007E6782"/>
    <w:rsid w:val="007E6862"/>
    <w:rsid w:val="007E694D"/>
    <w:rsid w:val="007E6A2A"/>
    <w:rsid w:val="007E6B13"/>
    <w:rsid w:val="007E6C1B"/>
    <w:rsid w:val="007E6C86"/>
    <w:rsid w:val="007E708A"/>
    <w:rsid w:val="007E760D"/>
    <w:rsid w:val="007E770E"/>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5B"/>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413"/>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74D"/>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5E3"/>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075"/>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0F8C"/>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EA0"/>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1F"/>
    <w:rsid w:val="00A90BB3"/>
    <w:rsid w:val="00A90E8A"/>
    <w:rsid w:val="00A9111C"/>
    <w:rsid w:val="00A91237"/>
    <w:rsid w:val="00A91613"/>
    <w:rsid w:val="00A9185F"/>
    <w:rsid w:val="00A918CD"/>
    <w:rsid w:val="00A91DB6"/>
    <w:rsid w:val="00A91E88"/>
    <w:rsid w:val="00A91EFA"/>
    <w:rsid w:val="00A920C6"/>
    <w:rsid w:val="00A921CA"/>
    <w:rsid w:val="00A921FB"/>
    <w:rsid w:val="00A926D1"/>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9C5"/>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60B"/>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5D7"/>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DEF"/>
    <w:rsid w:val="00B1123D"/>
    <w:rsid w:val="00B11337"/>
    <w:rsid w:val="00B113C2"/>
    <w:rsid w:val="00B11A2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CBF"/>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568"/>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2E9D"/>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41"/>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578"/>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603"/>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D68"/>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15"/>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749"/>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354"/>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353"/>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3FA"/>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0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30"/>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06"/>
    <w:rsid w:val="00F7405D"/>
    <w:rsid w:val="00F74218"/>
    <w:rsid w:val="00F74589"/>
    <w:rsid w:val="00F74737"/>
    <w:rsid w:val="00F747FE"/>
    <w:rsid w:val="00F74807"/>
    <w:rsid w:val="00F74816"/>
    <w:rsid w:val="00F74ADC"/>
    <w:rsid w:val="00F74B14"/>
    <w:rsid w:val="00F74F8C"/>
    <w:rsid w:val="00F75215"/>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07332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4580">
      <w:bodyDiv w:val="1"/>
      <w:marLeft w:val="0"/>
      <w:marRight w:val="0"/>
      <w:marTop w:val="0"/>
      <w:marBottom w:val="0"/>
      <w:divBdr>
        <w:top w:val="none" w:sz="0" w:space="0" w:color="auto"/>
        <w:left w:val="none" w:sz="0" w:space="0" w:color="auto"/>
        <w:bottom w:val="none" w:sz="0" w:space="0" w:color="auto"/>
        <w:right w:val="none" w:sz="0" w:space="0" w:color="auto"/>
      </w:divBdr>
      <w:divsChild>
        <w:div w:id="1604806126">
          <w:marLeft w:val="0"/>
          <w:marRight w:val="0"/>
          <w:marTop w:val="0"/>
          <w:marBottom w:val="0"/>
          <w:divBdr>
            <w:top w:val="none" w:sz="0" w:space="0" w:color="auto"/>
            <w:left w:val="none" w:sz="0" w:space="0" w:color="auto"/>
            <w:bottom w:val="none" w:sz="0" w:space="0" w:color="auto"/>
            <w:right w:val="none" w:sz="0" w:space="0" w:color="auto"/>
          </w:divBdr>
          <w:divsChild>
            <w:div w:id="1273585356">
              <w:marLeft w:val="0"/>
              <w:marRight w:val="0"/>
              <w:marTop w:val="0"/>
              <w:marBottom w:val="0"/>
              <w:divBdr>
                <w:top w:val="none" w:sz="0" w:space="0" w:color="auto"/>
                <w:left w:val="none" w:sz="0" w:space="0" w:color="auto"/>
                <w:bottom w:val="none" w:sz="0" w:space="0" w:color="auto"/>
                <w:right w:val="none" w:sz="0" w:space="0" w:color="auto"/>
              </w:divBdr>
              <w:divsChild>
                <w:div w:id="791943779">
                  <w:marLeft w:val="0"/>
                  <w:marRight w:val="0"/>
                  <w:marTop w:val="0"/>
                  <w:marBottom w:val="0"/>
                  <w:divBdr>
                    <w:top w:val="none" w:sz="0" w:space="0" w:color="auto"/>
                    <w:left w:val="none" w:sz="0" w:space="0" w:color="auto"/>
                    <w:bottom w:val="none" w:sz="0" w:space="0" w:color="auto"/>
                    <w:right w:val="none" w:sz="0" w:space="0" w:color="auto"/>
                  </w:divBdr>
                  <w:divsChild>
                    <w:div w:id="19638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430321131">
      <w:bodyDiv w:val="1"/>
      <w:marLeft w:val="0"/>
      <w:marRight w:val="0"/>
      <w:marTop w:val="0"/>
      <w:marBottom w:val="0"/>
      <w:divBdr>
        <w:top w:val="none" w:sz="0" w:space="0" w:color="auto"/>
        <w:left w:val="none" w:sz="0" w:space="0" w:color="auto"/>
        <w:bottom w:val="none" w:sz="0" w:space="0" w:color="auto"/>
        <w:right w:val="none" w:sz="0" w:space="0" w:color="auto"/>
      </w:divBdr>
      <w:divsChild>
        <w:div w:id="301739138">
          <w:marLeft w:val="0"/>
          <w:marRight w:val="0"/>
          <w:marTop w:val="0"/>
          <w:marBottom w:val="0"/>
          <w:divBdr>
            <w:top w:val="none" w:sz="0" w:space="0" w:color="auto"/>
            <w:left w:val="none" w:sz="0" w:space="0" w:color="auto"/>
            <w:bottom w:val="none" w:sz="0" w:space="0" w:color="auto"/>
            <w:right w:val="none" w:sz="0" w:space="0" w:color="auto"/>
          </w:divBdr>
          <w:divsChild>
            <w:div w:id="681473123">
              <w:marLeft w:val="0"/>
              <w:marRight w:val="0"/>
              <w:marTop w:val="0"/>
              <w:marBottom w:val="0"/>
              <w:divBdr>
                <w:top w:val="none" w:sz="0" w:space="0" w:color="auto"/>
                <w:left w:val="none" w:sz="0" w:space="0" w:color="auto"/>
                <w:bottom w:val="none" w:sz="0" w:space="0" w:color="auto"/>
                <w:right w:val="none" w:sz="0" w:space="0" w:color="auto"/>
              </w:divBdr>
              <w:divsChild>
                <w:div w:id="47842719">
                  <w:marLeft w:val="0"/>
                  <w:marRight w:val="0"/>
                  <w:marTop w:val="0"/>
                  <w:marBottom w:val="0"/>
                  <w:divBdr>
                    <w:top w:val="none" w:sz="0" w:space="0" w:color="auto"/>
                    <w:left w:val="none" w:sz="0" w:space="0" w:color="auto"/>
                    <w:bottom w:val="none" w:sz="0" w:space="0" w:color="auto"/>
                    <w:right w:val="none" w:sz="0" w:space="0" w:color="auto"/>
                  </w:divBdr>
                  <w:divsChild>
                    <w:div w:id="11470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658968263">
      <w:bodyDiv w:val="1"/>
      <w:marLeft w:val="0"/>
      <w:marRight w:val="0"/>
      <w:marTop w:val="0"/>
      <w:marBottom w:val="0"/>
      <w:divBdr>
        <w:top w:val="none" w:sz="0" w:space="0" w:color="auto"/>
        <w:left w:val="none" w:sz="0" w:space="0" w:color="auto"/>
        <w:bottom w:val="none" w:sz="0" w:space="0" w:color="auto"/>
        <w:right w:val="none" w:sz="0" w:space="0" w:color="auto"/>
      </w:divBdr>
      <w:divsChild>
        <w:div w:id="1772771762">
          <w:marLeft w:val="0"/>
          <w:marRight w:val="0"/>
          <w:marTop w:val="0"/>
          <w:marBottom w:val="0"/>
          <w:divBdr>
            <w:top w:val="none" w:sz="0" w:space="0" w:color="auto"/>
            <w:left w:val="none" w:sz="0" w:space="0" w:color="auto"/>
            <w:bottom w:val="none" w:sz="0" w:space="0" w:color="auto"/>
            <w:right w:val="none" w:sz="0" w:space="0" w:color="auto"/>
          </w:divBdr>
          <w:divsChild>
            <w:div w:id="1103569518">
              <w:marLeft w:val="0"/>
              <w:marRight w:val="0"/>
              <w:marTop w:val="0"/>
              <w:marBottom w:val="0"/>
              <w:divBdr>
                <w:top w:val="none" w:sz="0" w:space="0" w:color="auto"/>
                <w:left w:val="none" w:sz="0" w:space="0" w:color="auto"/>
                <w:bottom w:val="none" w:sz="0" w:space="0" w:color="auto"/>
                <w:right w:val="none" w:sz="0" w:space="0" w:color="auto"/>
              </w:divBdr>
              <w:divsChild>
                <w:div w:id="2036536843">
                  <w:marLeft w:val="0"/>
                  <w:marRight w:val="0"/>
                  <w:marTop w:val="0"/>
                  <w:marBottom w:val="0"/>
                  <w:divBdr>
                    <w:top w:val="none" w:sz="0" w:space="0" w:color="auto"/>
                    <w:left w:val="none" w:sz="0" w:space="0" w:color="auto"/>
                    <w:bottom w:val="none" w:sz="0" w:space="0" w:color="auto"/>
                    <w:right w:val="none" w:sz="0" w:space="0" w:color="auto"/>
                  </w:divBdr>
                  <w:divsChild>
                    <w:div w:id="1239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3892">
      <w:bodyDiv w:val="1"/>
      <w:marLeft w:val="0"/>
      <w:marRight w:val="0"/>
      <w:marTop w:val="0"/>
      <w:marBottom w:val="0"/>
      <w:divBdr>
        <w:top w:val="none" w:sz="0" w:space="0" w:color="auto"/>
        <w:left w:val="none" w:sz="0" w:space="0" w:color="auto"/>
        <w:bottom w:val="none" w:sz="0" w:space="0" w:color="auto"/>
        <w:right w:val="none" w:sz="0" w:space="0" w:color="auto"/>
      </w:divBdr>
      <w:divsChild>
        <w:div w:id="415058924">
          <w:marLeft w:val="0"/>
          <w:marRight w:val="0"/>
          <w:marTop w:val="0"/>
          <w:marBottom w:val="0"/>
          <w:divBdr>
            <w:top w:val="none" w:sz="0" w:space="0" w:color="auto"/>
            <w:left w:val="none" w:sz="0" w:space="0" w:color="auto"/>
            <w:bottom w:val="none" w:sz="0" w:space="0" w:color="auto"/>
            <w:right w:val="none" w:sz="0" w:space="0" w:color="auto"/>
          </w:divBdr>
          <w:divsChild>
            <w:div w:id="1686862347">
              <w:marLeft w:val="0"/>
              <w:marRight w:val="0"/>
              <w:marTop w:val="0"/>
              <w:marBottom w:val="0"/>
              <w:divBdr>
                <w:top w:val="none" w:sz="0" w:space="0" w:color="auto"/>
                <w:left w:val="none" w:sz="0" w:space="0" w:color="auto"/>
                <w:bottom w:val="none" w:sz="0" w:space="0" w:color="auto"/>
                <w:right w:val="none" w:sz="0" w:space="0" w:color="auto"/>
              </w:divBdr>
              <w:divsChild>
                <w:div w:id="1606381762">
                  <w:marLeft w:val="0"/>
                  <w:marRight w:val="0"/>
                  <w:marTop w:val="0"/>
                  <w:marBottom w:val="0"/>
                  <w:divBdr>
                    <w:top w:val="none" w:sz="0" w:space="0" w:color="auto"/>
                    <w:left w:val="none" w:sz="0" w:space="0" w:color="auto"/>
                    <w:bottom w:val="none" w:sz="0" w:space="0" w:color="auto"/>
                    <w:right w:val="none" w:sz="0" w:space="0" w:color="auto"/>
                  </w:divBdr>
                  <w:divsChild>
                    <w:div w:id="1381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9442">
      <w:bodyDiv w:val="1"/>
      <w:marLeft w:val="0"/>
      <w:marRight w:val="0"/>
      <w:marTop w:val="0"/>
      <w:marBottom w:val="0"/>
      <w:divBdr>
        <w:top w:val="none" w:sz="0" w:space="0" w:color="auto"/>
        <w:left w:val="none" w:sz="0" w:space="0" w:color="auto"/>
        <w:bottom w:val="none" w:sz="0" w:space="0" w:color="auto"/>
        <w:right w:val="none" w:sz="0" w:space="0" w:color="auto"/>
      </w:divBdr>
      <w:divsChild>
        <w:div w:id="235285004">
          <w:marLeft w:val="0"/>
          <w:marRight w:val="0"/>
          <w:marTop w:val="0"/>
          <w:marBottom w:val="0"/>
          <w:divBdr>
            <w:top w:val="none" w:sz="0" w:space="0" w:color="auto"/>
            <w:left w:val="none" w:sz="0" w:space="0" w:color="auto"/>
            <w:bottom w:val="none" w:sz="0" w:space="0" w:color="auto"/>
            <w:right w:val="none" w:sz="0" w:space="0" w:color="auto"/>
          </w:divBdr>
          <w:divsChild>
            <w:div w:id="1135375028">
              <w:marLeft w:val="0"/>
              <w:marRight w:val="0"/>
              <w:marTop w:val="0"/>
              <w:marBottom w:val="0"/>
              <w:divBdr>
                <w:top w:val="none" w:sz="0" w:space="0" w:color="auto"/>
                <w:left w:val="none" w:sz="0" w:space="0" w:color="auto"/>
                <w:bottom w:val="none" w:sz="0" w:space="0" w:color="auto"/>
                <w:right w:val="none" w:sz="0" w:space="0" w:color="auto"/>
              </w:divBdr>
              <w:divsChild>
                <w:div w:id="6844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687">
      <w:bodyDiv w:val="1"/>
      <w:marLeft w:val="0"/>
      <w:marRight w:val="0"/>
      <w:marTop w:val="0"/>
      <w:marBottom w:val="0"/>
      <w:divBdr>
        <w:top w:val="none" w:sz="0" w:space="0" w:color="auto"/>
        <w:left w:val="none" w:sz="0" w:space="0" w:color="auto"/>
        <w:bottom w:val="none" w:sz="0" w:space="0" w:color="auto"/>
        <w:right w:val="none" w:sz="0" w:space="0" w:color="auto"/>
      </w:divBdr>
      <w:divsChild>
        <w:div w:id="653489348">
          <w:marLeft w:val="0"/>
          <w:marRight w:val="0"/>
          <w:marTop w:val="0"/>
          <w:marBottom w:val="0"/>
          <w:divBdr>
            <w:top w:val="none" w:sz="0" w:space="0" w:color="auto"/>
            <w:left w:val="none" w:sz="0" w:space="0" w:color="auto"/>
            <w:bottom w:val="none" w:sz="0" w:space="0" w:color="auto"/>
            <w:right w:val="none" w:sz="0" w:space="0" w:color="auto"/>
          </w:divBdr>
          <w:divsChild>
            <w:div w:id="1842967658">
              <w:marLeft w:val="0"/>
              <w:marRight w:val="0"/>
              <w:marTop w:val="0"/>
              <w:marBottom w:val="0"/>
              <w:divBdr>
                <w:top w:val="none" w:sz="0" w:space="0" w:color="auto"/>
                <w:left w:val="none" w:sz="0" w:space="0" w:color="auto"/>
                <w:bottom w:val="none" w:sz="0" w:space="0" w:color="auto"/>
                <w:right w:val="none" w:sz="0" w:space="0" w:color="auto"/>
              </w:divBdr>
              <w:divsChild>
                <w:div w:id="1374159218">
                  <w:marLeft w:val="0"/>
                  <w:marRight w:val="0"/>
                  <w:marTop w:val="0"/>
                  <w:marBottom w:val="0"/>
                  <w:divBdr>
                    <w:top w:val="none" w:sz="0" w:space="0" w:color="auto"/>
                    <w:left w:val="none" w:sz="0" w:space="0" w:color="auto"/>
                    <w:bottom w:val="none" w:sz="0" w:space="0" w:color="auto"/>
                    <w:right w:val="none" w:sz="0" w:space="0" w:color="auto"/>
                  </w:divBdr>
                  <w:divsChild>
                    <w:div w:id="19387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0868">
      <w:bodyDiv w:val="1"/>
      <w:marLeft w:val="0"/>
      <w:marRight w:val="0"/>
      <w:marTop w:val="0"/>
      <w:marBottom w:val="0"/>
      <w:divBdr>
        <w:top w:val="none" w:sz="0" w:space="0" w:color="auto"/>
        <w:left w:val="none" w:sz="0" w:space="0" w:color="auto"/>
        <w:bottom w:val="none" w:sz="0" w:space="0" w:color="auto"/>
        <w:right w:val="none" w:sz="0" w:space="0" w:color="auto"/>
      </w:divBdr>
      <w:divsChild>
        <w:div w:id="1005790576">
          <w:marLeft w:val="0"/>
          <w:marRight w:val="0"/>
          <w:marTop w:val="0"/>
          <w:marBottom w:val="0"/>
          <w:divBdr>
            <w:top w:val="none" w:sz="0" w:space="0" w:color="auto"/>
            <w:left w:val="none" w:sz="0" w:space="0" w:color="auto"/>
            <w:bottom w:val="none" w:sz="0" w:space="0" w:color="auto"/>
            <w:right w:val="none" w:sz="0" w:space="0" w:color="auto"/>
          </w:divBdr>
          <w:divsChild>
            <w:div w:id="1135873333">
              <w:marLeft w:val="0"/>
              <w:marRight w:val="0"/>
              <w:marTop w:val="0"/>
              <w:marBottom w:val="0"/>
              <w:divBdr>
                <w:top w:val="none" w:sz="0" w:space="0" w:color="auto"/>
                <w:left w:val="none" w:sz="0" w:space="0" w:color="auto"/>
                <w:bottom w:val="none" w:sz="0" w:space="0" w:color="auto"/>
                <w:right w:val="none" w:sz="0" w:space="0" w:color="auto"/>
              </w:divBdr>
              <w:divsChild>
                <w:div w:id="11028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1263">
      <w:bodyDiv w:val="1"/>
      <w:marLeft w:val="0"/>
      <w:marRight w:val="0"/>
      <w:marTop w:val="0"/>
      <w:marBottom w:val="0"/>
      <w:divBdr>
        <w:top w:val="none" w:sz="0" w:space="0" w:color="auto"/>
        <w:left w:val="none" w:sz="0" w:space="0" w:color="auto"/>
        <w:bottom w:val="none" w:sz="0" w:space="0" w:color="auto"/>
        <w:right w:val="none" w:sz="0" w:space="0" w:color="auto"/>
      </w:divBdr>
      <w:divsChild>
        <w:div w:id="276956593">
          <w:marLeft w:val="0"/>
          <w:marRight w:val="0"/>
          <w:marTop w:val="0"/>
          <w:marBottom w:val="0"/>
          <w:divBdr>
            <w:top w:val="none" w:sz="0" w:space="0" w:color="auto"/>
            <w:left w:val="none" w:sz="0" w:space="0" w:color="auto"/>
            <w:bottom w:val="none" w:sz="0" w:space="0" w:color="auto"/>
            <w:right w:val="none" w:sz="0" w:space="0" w:color="auto"/>
          </w:divBdr>
          <w:divsChild>
            <w:div w:id="257909187">
              <w:marLeft w:val="0"/>
              <w:marRight w:val="0"/>
              <w:marTop w:val="0"/>
              <w:marBottom w:val="0"/>
              <w:divBdr>
                <w:top w:val="none" w:sz="0" w:space="0" w:color="auto"/>
                <w:left w:val="none" w:sz="0" w:space="0" w:color="auto"/>
                <w:bottom w:val="none" w:sz="0" w:space="0" w:color="auto"/>
                <w:right w:val="none" w:sz="0" w:space="0" w:color="auto"/>
              </w:divBdr>
              <w:divsChild>
                <w:div w:id="1505243844">
                  <w:marLeft w:val="0"/>
                  <w:marRight w:val="0"/>
                  <w:marTop w:val="0"/>
                  <w:marBottom w:val="0"/>
                  <w:divBdr>
                    <w:top w:val="none" w:sz="0" w:space="0" w:color="auto"/>
                    <w:left w:val="none" w:sz="0" w:space="0" w:color="auto"/>
                    <w:bottom w:val="none" w:sz="0" w:space="0" w:color="auto"/>
                    <w:right w:val="none" w:sz="0" w:space="0" w:color="auto"/>
                  </w:divBdr>
                  <w:divsChild>
                    <w:div w:id="1878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951428952">
      <w:bodyDiv w:val="1"/>
      <w:marLeft w:val="0"/>
      <w:marRight w:val="0"/>
      <w:marTop w:val="0"/>
      <w:marBottom w:val="0"/>
      <w:divBdr>
        <w:top w:val="none" w:sz="0" w:space="0" w:color="auto"/>
        <w:left w:val="none" w:sz="0" w:space="0" w:color="auto"/>
        <w:bottom w:val="none" w:sz="0" w:space="0" w:color="auto"/>
        <w:right w:val="none" w:sz="0" w:space="0" w:color="auto"/>
      </w:divBdr>
      <w:divsChild>
        <w:div w:id="837619192">
          <w:marLeft w:val="0"/>
          <w:marRight w:val="0"/>
          <w:marTop w:val="0"/>
          <w:marBottom w:val="0"/>
          <w:divBdr>
            <w:top w:val="none" w:sz="0" w:space="0" w:color="auto"/>
            <w:left w:val="none" w:sz="0" w:space="0" w:color="auto"/>
            <w:bottom w:val="none" w:sz="0" w:space="0" w:color="auto"/>
            <w:right w:val="none" w:sz="0" w:space="0" w:color="auto"/>
          </w:divBdr>
          <w:divsChild>
            <w:div w:id="1327437700">
              <w:marLeft w:val="0"/>
              <w:marRight w:val="0"/>
              <w:marTop w:val="0"/>
              <w:marBottom w:val="0"/>
              <w:divBdr>
                <w:top w:val="none" w:sz="0" w:space="0" w:color="auto"/>
                <w:left w:val="none" w:sz="0" w:space="0" w:color="auto"/>
                <w:bottom w:val="none" w:sz="0" w:space="0" w:color="auto"/>
                <w:right w:val="none" w:sz="0" w:space="0" w:color="auto"/>
              </w:divBdr>
              <w:divsChild>
                <w:div w:id="1530796900">
                  <w:marLeft w:val="0"/>
                  <w:marRight w:val="0"/>
                  <w:marTop w:val="0"/>
                  <w:marBottom w:val="0"/>
                  <w:divBdr>
                    <w:top w:val="none" w:sz="0" w:space="0" w:color="auto"/>
                    <w:left w:val="none" w:sz="0" w:space="0" w:color="auto"/>
                    <w:bottom w:val="none" w:sz="0" w:space="0" w:color="auto"/>
                    <w:right w:val="none" w:sz="0" w:space="0" w:color="auto"/>
                  </w:divBdr>
                  <w:divsChild>
                    <w:div w:id="1371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4358">
      <w:bodyDiv w:val="1"/>
      <w:marLeft w:val="0"/>
      <w:marRight w:val="0"/>
      <w:marTop w:val="0"/>
      <w:marBottom w:val="0"/>
      <w:divBdr>
        <w:top w:val="none" w:sz="0" w:space="0" w:color="auto"/>
        <w:left w:val="none" w:sz="0" w:space="0" w:color="auto"/>
        <w:bottom w:val="none" w:sz="0" w:space="0" w:color="auto"/>
        <w:right w:val="none" w:sz="0" w:space="0" w:color="auto"/>
      </w:divBdr>
      <w:divsChild>
        <w:div w:id="863127437">
          <w:marLeft w:val="0"/>
          <w:marRight w:val="0"/>
          <w:marTop w:val="0"/>
          <w:marBottom w:val="0"/>
          <w:divBdr>
            <w:top w:val="none" w:sz="0" w:space="0" w:color="auto"/>
            <w:left w:val="none" w:sz="0" w:space="0" w:color="auto"/>
            <w:bottom w:val="none" w:sz="0" w:space="0" w:color="auto"/>
            <w:right w:val="none" w:sz="0" w:space="0" w:color="auto"/>
          </w:divBdr>
          <w:divsChild>
            <w:div w:id="1228608044">
              <w:marLeft w:val="0"/>
              <w:marRight w:val="0"/>
              <w:marTop w:val="0"/>
              <w:marBottom w:val="0"/>
              <w:divBdr>
                <w:top w:val="none" w:sz="0" w:space="0" w:color="auto"/>
                <w:left w:val="none" w:sz="0" w:space="0" w:color="auto"/>
                <w:bottom w:val="none" w:sz="0" w:space="0" w:color="auto"/>
                <w:right w:val="none" w:sz="0" w:space="0" w:color="auto"/>
              </w:divBdr>
              <w:divsChild>
                <w:div w:id="230890797">
                  <w:marLeft w:val="0"/>
                  <w:marRight w:val="0"/>
                  <w:marTop w:val="0"/>
                  <w:marBottom w:val="0"/>
                  <w:divBdr>
                    <w:top w:val="none" w:sz="0" w:space="0" w:color="auto"/>
                    <w:left w:val="none" w:sz="0" w:space="0" w:color="auto"/>
                    <w:bottom w:val="none" w:sz="0" w:space="0" w:color="auto"/>
                    <w:right w:val="none" w:sz="0" w:space="0" w:color="auto"/>
                  </w:divBdr>
                  <w:divsChild>
                    <w:div w:id="31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F476A-9A24-4AC0-BCF3-E4398BEA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A4E5-004E-0E4C-9A91-9168239F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62</cp:revision>
  <cp:lastPrinted>2015-12-03T14:02:00Z</cp:lastPrinted>
  <dcterms:created xsi:type="dcterms:W3CDTF">2019-12-13T14:02:00Z</dcterms:created>
  <dcterms:modified xsi:type="dcterms:W3CDTF">2020-03-02T15:41:00Z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