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C638" w14:textId="668D688A" w:rsidR="006416AB" w:rsidRDefault="001C5F8B" w:rsidP="00AA7E6C">
      <w:pPr>
        <w:pStyle w:val="Heading1"/>
      </w:pPr>
      <w:r>
        <w:t>Network Security threats and vulnerabilities task</w:t>
      </w:r>
    </w:p>
    <w:p w14:paraId="3E5B2AB6" w14:textId="4A8259CA" w:rsidR="00AA7E6C" w:rsidRDefault="00AA7E6C" w:rsidP="00AA7E6C"/>
    <w:p w14:paraId="05BB73C7" w14:textId="10732AC1" w:rsidR="00AA7E6C" w:rsidRDefault="00AA7E6C" w:rsidP="003F30C8">
      <w:pPr>
        <w:pStyle w:val="Heading2"/>
      </w:pPr>
      <w:r>
        <w:t>Scenario:</w:t>
      </w:r>
    </w:p>
    <w:p w14:paraId="2D3BEF01" w14:textId="6F4CB860" w:rsidR="00AA7E6C" w:rsidRDefault="00AA7E6C" w:rsidP="00AA7E6C"/>
    <w:p w14:paraId="6D4A31DC" w14:textId="12360645" w:rsidR="00AA7E6C" w:rsidRDefault="00AA7E6C" w:rsidP="00AA7E6C">
      <w:r>
        <w:t>You are a cyber security consultant.</w:t>
      </w:r>
    </w:p>
    <w:p w14:paraId="3D9B3BFD" w14:textId="1F6F6763" w:rsidR="00AA7E6C" w:rsidRDefault="00AA7E6C" w:rsidP="00AA7E6C"/>
    <w:p w14:paraId="0FDE04EE" w14:textId="629FC45D" w:rsidR="00AA7E6C" w:rsidRDefault="00AA7E6C" w:rsidP="00AA7E6C">
      <w:r>
        <w:t xml:space="preserve">A small </w:t>
      </w:r>
      <w:r w:rsidR="00355DB5">
        <w:t>company</w:t>
      </w:r>
      <w:r>
        <w:t xml:space="preserve"> with </w:t>
      </w:r>
      <w:r w:rsidR="000D6302">
        <w:t>54</w:t>
      </w:r>
      <w:r>
        <w:t xml:space="preserve"> employees</w:t>
      </w:r>
      <w:r w:rsidR="00F202BE">
        <w:t xml:space="preserve"> </w:t>
      </w:r>
      <w:r w:rsidR="00A57A1C">
        <w:t xml:space="preserve">that create and sell smart </w:t>
      </w:r>
      <w:r w:rsidR="004E2395">
        <w:t xml:space="preserve">fitness tracking </w:t>
      </w:r>
      <w:r w:rsidR="00A57A1C">
        <w:t xml:space="preserve">clothing </w:t>
      </w:r>
      <w:r>
        <w:t>and accessories.</w:t>
      </w:r>
    </w:p>
    <w:p w14:paraId="05352E93" w14:textId="4D82C6CB" w:rsidR="00AA7E6C" w:rsidRDefault="00355DB5" w:rsidP="00AA7E6C">
      <w:r>
        <w:t xml:space="preserve">They are situated in a small industrial estate. </w:t>
      </w:r>
      <w:r w:rsidR="00AA7E6C">
        <w:t>They have the following departments:</w:t>
      </w:r>
    </w:p>
    <w:p w14:paraId="52EE1CF4" w14:textId="77777777" w:rsidR="00AA7E6C" w:rsidRDefault="00AA7E6C" w:rsidP="00AA7E6C"/>
    <w:p w14:paraId="51D01766" w14:textId="20E1F994" w:rsidR="00AA7E6C" w:rsidRDefault="00AA7E6C" w:rsidP="00AA7E6C">
      <w:r>
        <w:tab/>
        <w:t>Sales</w:t>
      </w:r>
    </w:p>
    <w:p w14:paraId="785CC584" w14:textId="715DB40B" w:rsidR="00AA7E6C" w:rsidRDefault="00AA7E6C" w:rsidP="00AA7E6C">
      <w:r>
        <w:tab/>
        <w:t>Management</w:t>
      </w:r>
      <w:r w:rsidR="00355DB5">
        <w:t>:</w:t>
      </w:r>
      <w:r>
        <w:t xml:space="preserve"> general and human resources</w:t>
      </w:r>
    </w:p>
    <w:p w14:paraId="310FC049" w14:textId="55F00487" w:rsidR="00AA7E6C" w:rsidRDefault="00AA7E6C" w:rsidP="00AA7E6C">
      <w:r>
        <w:tab/>
        <w:t>Manufacturing</w:t>
      </w:r>
    </w:p>
    <w:p w14:paraId="73EA86B5" w14:textId="13D992A9" w:rsidR="00AA7E6C" w:rsidRDefault="00AA7E6C" w:rsidP="00AA7E6C">
      <w:r>
        <w:tab/>
        <w:t>Purchasing and Finance</w:t>
      </w:r>
    </w:p>
    <w:p w14:paraId="7B600F08" w14:textId="77777777" w:rsidR="006A1E17" w:rsidRDefault="00AA7E6C" w:rsidP="00AA7E6C">
      <w:r>
        <w:tab/>
      </w:r>
      <w:r w:rsidR="00355DB5">
        <w:t xml:space="preserve">Delivery </w:t>
      </w:r>
    </w:p>
    <w:p w14:paraId="1CDC24F4" w14:textId="54173BA9" w:rsidR="00AA7E6C" w:rsidRDefault="00AA7E6C" w:rsidP="006A1E17">
      <w:pPr>
        <w:ind w:firstLine="720"/>
      </w:pPr>
      <w:r>
        <w:t>Site installation</w:t>
      </w:r>
      <w:r w:rsidR="006A1E17">
        <w:t xml:space="preserve"> for POS displays and demos</w:t>
      </w:r>
    </w:p>
    <w:p w14:paraId="0FD4ABB9" w14:textId="6CCC999E" w:rsidR="00AA7E6C" w:rsidRDefault="00AA7E6C" w:rsidP="00AA7E6C"/>
    <w:p w14:paraId="002E3232" w14:textId="6655D11B" w:rsidR="00AA7E6C" w:rsidRDefault="00AA7E6C" w:rsidP="00AA7E6C">
      <w:r>
        <w:t xml:space="preserve">Sales have been good </w:t>
      </w:r>
      <w:r w:rsidR="0021712E">
        <w:t xml:space="preserve">as an influx of </w:t>
      </w:r>
      <w:r w:rsidR="00303988">
        <w:t>demand happened as more people started to exercise outside of a gym</w:t>
      </w:r>
      <w:r w:rsidR="00355DB5">
        <w:t>,</w:t>
      </w:r>
      <w:r w:rsidR="00303988">
        <w:t xml:space="preserve"> as a result</w:t>
      </w:r>
      <w:r>
        <w:t xml:space="preserve"> they are hiring another 10 employees.</w:t>
      </w:r>
    </w:p>
    <w:p w14:paraId="50D0DCD6" w14:textId="77B4E1C5" w:rsidR="00355DB5" w:rsidRDefault="00355DB5" w:rsidP="00AA7E6C"/>
    <w:p w14:paraId="71462F36" w14:textId="50397D75" w:rsidR="00355DB5" w:rsidRDefault="00355DB5" w:rsidP="00AA7E6C">
      <w:r>
        <w:t xml:space="preserve">Their IT systems consist of a server, several PCs, a couple of printers and a </w:t>
      </w:r>
      <w:r w:rsidR="002F66C4">
        <w:t>consumer wireless</w:t>
      </w:r>
      <w:r>
        <w:t xml:space="preserve"> router connected to </w:t>
      </w:r>
      <w:r w:rsidR="00DA6B3B">
        <w:t>the internet</w:t>
      </w:r>
      <w:r>
        <w:t xml:space="preserve">. </w:t>
      </w:r>
      <w:r w:rsidR="00080CDE">
        <w:t xml:space="preserve">A consumer grade switch is daisy chained off one of the router ports. </w:t>
      </w:r>
      <w:r w:rsidR="00DA6B3B">
        <w:t xml:space="preserve">There is only one data line. </w:t>
      </w:r>
      <w:r>
        <w:t xml:space="preserve">The sales team have been given laptops which connect wirelessly when they are in the office and to any connection they can find when they are travelling. </w:t>
      </w:r>
      <w:r w:rsidR="00DA6B3B">
        <w:t>The company has an offsite hosted website for taking orders, keeping customer details and linking to a</w:t>
      </w:r>
      <w:r w:rsidR="00E96F36">
        <w:t>n</w:t>
      </w:r>
      <w:r w:rsidR="003F30C8">
        <w:t xml:space="preserve"> </w:t>
      </w:r>
      <w:r w:rsidR="00DA6B3B">
        <w:t xml:space="preserve">online payment service.  It was written and is currently maintained by a local software developer.  </w:t>
      </w:r>
    </w:p>
    <w:p w14:paraId="158A65DC" w14:textId="7972592C" w:rsidR="00355DB5" w:rsidRDefault="00355DB5" w:rsidP="00AA7E6C"/>
    <w:p w14:paraId="32D3EC4A" w14:textId="793A2EEB" w:rsidR="00355DB5" w:rsidRDefault="00355DB5" w:rsidP="00AA7E6C">
      <w:r>
        <w:t xml:space="preserve">The managing director has become aware of the possibility of cyber disasters after reading about ransomware attacks. He has contracted you to </w:t>
      </w:r>
      <w:r w:rsidR="003F30C8">
        <w:t>review</w:t>
      </w:r>
      <w:r>
        <w:t xml:space="preserve"> his </w:t>
      </w:r>
      <w:r w:rsidR="003F30C8">
        <w:t>IT</w:t>
      </w:r>
      <w:r>
        <w:t xml:space="preserve"> system and make recommendations</w:t>
      </w:r>
      <w:r w:rsidR="009838CD">
        <w:t>.</w:t>
      </w:r>
    </w:p>
    <w:p w14:paraId="3C9DE61D" w14:textId="1091B523" w:rsidR="009838CD" w:rsidRDefault="009838CD" w:rsidP="00AA7E6C"/>
    <w:p w14:paraId="40DEC7F2" w14:textId="05DDD73B" w:rsidR="009838CD" w:rsidRDefault="009838CD" w:rsidP="00AA7E6C">
      <w:r>
        <w:t>You have visited the site for a review and discovered the following:</w:t>
      </w:r>
    </w:p>
    <w:p w14:paraId="6495FBCA" w14:textId="68E96F30" w:rsidR="009838CD" w:rsidRDefault="009838CD" w:rsidP="00AA7E6C"/>
    <w:p w14:paraId="5E5B7979" w14:textId="3F4EB313" w:rsidR="009838CD" w:rsidRDefault="009838CD" w:rsidP="006B4F49">
      <w:pPr>
        <w:pStyle w:val="ListParagraph"/>
        <w:numPr>
          <w:ilvl w:val="0"/>
          <w:numId w:val="1"/>
        </w:numPr>
      </w:pPr>
      <w:r>
        <w:t xml:space="preserve">You </w:t>
      </w:r>
      <w:r w:rsidR="00080CDE">
        <w:t>entered</w:t>
      </w:r>
      <w:r>
        <w:t xml:space="preserve"> the industrial unit through </w:t>
      </w:r>
      <w:r w:rsidR="00080CDE">
        <w:t>a</w:t>
      </w:r>
      <w:r>
        <w:t xml:space="preserve"> </w:t>
      </w:r>
      <w:r w:rsidR="006B4F49">
        <w:t xml:space="preserve">large door used </w:t>
      </w:r>
      <w:r w:rsidR="0040483C">
        <w:t>for loading</w:t>
      </w:r>
    </w:p>
    <w:p w14:paraId="51A408D8" w14:textId="67D40781" w:rsidR="006B4F49" w:rsidRDefault="006B4F49" w:rsidP="006B4F49">
      <w:pPr>
        <w:pStyle w:val="ListParagraph"/>
        <w:numPr>
          <w:ilvl w:val="0"/>
          <w:numId w:val="1"/>
        </w:numPr>
      </w:pPr>
      <w:r>
        <w:t>You went to the MD’s office and introduced yourself</w:t>
      </w:r>
    </w:p>
    <w:p w14:paraId="141192F2" w14:textId="70F72F02" w:rsidR="006B4F49" w:rsidRDefault="006B4F49" w:rsidP="006B4F49">
      <w:pPr>
        <w:pStyle w:val="ListParagraph"/>
        <w:numPr>
          <w:ilvl w:val="0"/>
          <w:numId w:val="1"/>
        </w:numPr>
      </w:pPr>
      <w:r>
        <w:t>You noticed a server, printer and router on a side table</w:t>
      </w:r>
    </w:p>
    <w:p w14:paraId="14388EA0" w14:textId="2FA556B5" w:rsidR="006B4F49" w:rsidRDefault="006B4F49" w:rsidP="006B4F49">
      <w:pPr>
        <w:pStyle w:val="ListParagraph"/>
        <w:numPr>
          <w:ilvl w:val="0"/>
          <w:numId w:val="1"/>
        </w:numPr>
      </w:pPr>
      <w:r>
        <w:t>You were given a user account to use</w:t>
      </w:r>
      <w:r w:rsidR="003F30C8">
        <w:t xml:space="preserve"> with a password of guest</w:t>
      </w:r>
    </w:p>
    <w:p w14:paraId="14A2E030" w14:textId="2167B789" w:rsidR="006B4F49" w:rsidRDefault="006B4F49" w:rsidP="006B4F49">
      <w:pPr>
        <w:pStyle w:val="ListParagraph"/>
        <w:numPr>
          <w:ilvl w:val="0"/>
          <w:numId w:val="1"/>
        </w:numPr>
      </w:pPr>
      <w:r>
        <w:t>In the general office you didn’t need to log in as a PC was on and unlocked</w:t>
      </w:r>
    </w:p>
    <w:p w14:paraId="22F8CBFA" w14:textId="2A4FBCE3" w:rsidR="006B4F49" w:rsidRDefault="000241BF" w:rsidP="006B4F49">
      <w:pPr>
        <w:pStyle w:val="ListParagraph"/>
        <w:numPr>
          <w:ilvl w:val="0"/>
          <w:numId w:val="1"/>
        </w:numPr>
      </w:pPr>
      <w:r>
        <w:t xml:space="preserve">The wireless network </w:t>
      </w:r>
      <w:r w:rsidR="00B55F0F">
        <w:t>was unprotected</w:t>
      </w:r>
    </w:p>
    <w:p w14:paraId="73C70ACA" w14:textId="37946C55" w:rsidR="003938F0" w:rsidRDefault="00A573DA" w:rsidP="006B4F49">
      <w:pPr>
        <w:pStyle w:val="ListParagraph"/>
        <w:numPr>
          <w:ilvl w:val="0"/>
          <w:numId w:val="1"/>
        </w:numPr>
      </w:pPr>
      <w:r>
        <w:t>The</w:t>
      </w:r>
      <w:r w:rsidR="004B0A14">
        <w:t xml:space="preserve"> network switch was in the </w:t>
      </w:r>
      <w:r>
        <w:t>manufacturing</w:t>
      </w:r>
      <w:r w:rsidR="004B0A14">
        <w:t xml:space="preserve"> section on a</w:t>
      </w:r>
      <w:r>
        <w:t xml:space="preserve"> shelf</w:t>
      </w:r>
    </w:p>
    <w:p w14:paraId="7D482BB7" w14:textId="1CB51CD7" w:rsidR="0053385B" w:rsidRDefault="0053385B" w:rsidP="006B4F49">
      <w:pPr>
        <w:pStyle w:val="ListParagraph"/>
        <w:numPr>
          <w:ilvl w:val="0"/>
          <w:numId w:val="1"/>
        </w:numPr>
      </w:pPr>
      <w:r>
        <w:t>You checked for open ports and found RDP was open to the internet</w:t>
      </w:r>
    </w:p>
    <w:p w14:paraId="6B20382C" w14:textId="6E4411DD" w:rsidR="0053385B" w:rsidRDefault="0053385B" w:rsidP="006B4F49">
      <w:pPr>
        <w:pStyle w:val="ListParagraph"/>
        <w:numPr>
          <w:ilvl w:val="0"/>
          <w:numId w:val="1"/>
        </w:numPr>
      </w:pPr>
      <w:r>
        <w:t>You browsed to several dubious web sites</w:t>
      </w:r>
    </w:p>
    <w:p w14:paraId="446E4F4F" w14:textId="2109EDBD" w:rsidR="00E96F36" w:rsidRDefault="00E96F36" w:rsidP="006B4F49">
      <w:pPr>
        <w:pStyle w:val="ListParagraph"/>
        <w:numPr>
          <w:ilvl w:val="0"/>
          <w:numId w:val="1"/>
        </w:numPr>
      </w:pPr>
      <w:r>
        <w:t>On the way out you asked an employee if they knew about phishing</w:t>
      </w:r>
      <w:r w:rsidR="00080CDE">
        <w:t>:</w:t>
      </w:r>
      <w:r>
        <w:t xml:space="preserve"> they didn’t. </w:t>
      </w:r>
    </w:p>
    <w:p w14:paraId="5FD52BB5" w14:textId="4957EB53" w:rsidR="0053385B" w:rsidRDefault="0053385B" w:rsidP="00565258"/>
    <w:p w14:paraId="4CEBAB8A" w14:textId="055663CB" w:rsidR="00565258" w:rsidRDefault="003F30C8" w:rsidP="003F30C8">
      <w:pPr>
        <w:pStyle w:val="Heading2"/>
      </w:pPr>
      <w:r>
        <w:lastRenderedPageBreak/>
        <w:t>Task:</w:t>
      </w:r>
    </w:p>
    <w:p w14:paraId="5E3F249B" w14:textId="77777777" w:rsidR="003F30C8" w:rsidRPr="003F30C8" w:rsidRDefault="003F30C8" w:rsidP="003F30C8"/>
    <w:p w14:paraId="15EF75E2" w14:textId="17F61896" w:rsidR="00565258" w:rsidRDefault="00565258" w:rsidP="00AA7E6C">
      <w:r>
        <w:t xml:space="preserve">You now need to </w:t>
      </w:r>
      <w:r w:rsidR="001C5F8B">
        <w:t xml:space="preserve">present </w:t>
      </w:r>
    </w:p>
    <w:p w14:paraId="32FFFD8A" w14:textId="77777777" w:rsidR="00565258" w:rsidRDefault="00565258" w:rsidP="00AA7E6C"/>
    <w:p w14:paraId="25743890" w14:textId="636D04FC" w:rsidR="00565258" w:rsidRDefault="00565258" w:rsidP="00AA7E6C">
      <w:r>
        <w:t>The most likely cyber threats that</w:t>
      </w:r>
      <w:r w:rsidR="001D39C3">
        <w:t xml:space="preserve"> can </w:t>
      </w:r>
      <w:r w:rsidR="005F5ADC">
        <w:t>involve a network</w:t>
      </w:r>
      <w:r>
        <w:t xml:space="preserve"> the business needs to protect itself against</w:t>
      </w:r>
      <w:r w:rsidR="005F5ADC">
        <w:t>.</w:t>
      </w:r>
    </w:p>
    <w:p w14:paraId="7888A6C0" w14:textId="222A7A8E" w:rsidR="00AA7E6C" w:rsidRDefault="00565258" w:rsidP="00AA7E6C">
      <w:r>
        <w:t>The vulnerabilities you have found</w:t>
      </w:r>
    </w:p>
    <w:p w14:paraId="1F86FF4D" w14:textId="2FAF6F7A" w:rsidR="00565258" w:rsidRDefault="00565258" w:rsidP="00AA7E6C">
      <w:r>
        <w:t>How these vulnerabilities should be fixed</w:t>
      </w:r>
    </w:p>
    <w:p w14:paraId="7A6EC72D" w14:textId="77777777" w:rsidR="008A38AD" w:rsidRDefault="00565258" w:rsidP="00AA7E6C">
      <w:r>
        <w:t>How the information should be protected</w:t>
      </w:r>
    </w:p>
    <w:p w14:paraId="1CCC5451" w14:textId="6F28D651" w:rsidR="00565258" w:rsidRDefault="00080CDE" w:rsidP="00AA7E6C">
      <w:r>
        <w:t>Required i</w:t>
      </w:r>
      <w:r w:rsidR="008A38AD">
        <w:t>mprovements to the network security</w:t>
      </w:r>
    </w:p>
    <w:p w14:paraId="0FA6876A" w14:textId="74FC2A41" w:rsidR="00CB0248" w:rsidRDefault="00CB0248" w:rsidP="00AA7E6C">
      <w:r>
        <w:t>How the company can be fully cyber aware</w:t>
      </w:r>
    </w:p>
    <w:p w14:paraId="723949A6" w14:textId="1ACB5F5E" w:rsidR="003F30C8" w:rsidRDefault="003F30C8" w:rsidP="00AA7E6C"/>
    <w:p w14:paraId="0BC78D3E" w14:textId="77777777" w:rsidR="00E07BE2" w:rsidRDefault="00E07BE2" w:rsidP="00E07B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1352"/>
        <w:gridCol w:w="1471"/>
        <w:gridCol w:w="1471"/>
        <w:gridCol w:w="1471"/>
      </w:tblGrid>
      <w:tr w:rsidR="00DD308D" w14:paraId="136D0EF9" w14:textId="77777777" w:rsidTr="00DD308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8FE5" w14:textId="77777777" w:rsidR="00DD308D" w:rsidRDefault="00DD308D">
            <w:pPr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17E3" w14:textId="77777777" w:rsidR="00DD308D" w:rsidRDefault="00DD308D">
            <w:pPr>
              <w:rPr>
                <w:sz w:val="20"/>
              </w:rPr>
            </w:pPr>
            <w:r>
              <w:rPr>
                <w:sz w:val="20"/>
              </w:rPr>
              <w:t>0-39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3530" w14:textId="77777777" w:rsidR="00DD308D" w:rsidRDefault="00DD308D">
            <w:pPr>
              <w:rPr>
                <w:sz w:val="20"/>
              </w:rPr>
            </w:pPr>
            <w:r>
              <w:rPr>
                <w:sz w:val="20"/>
              </w:rPr>
              <w:t>40-59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1E20" w14:textId="77777777" w:rsidR="00DD308D" w:rsidRDefault="00DD308D">
            <w:pPr>
              <w:rPr>
                <w:sz w:val="20"/>
              </w:rPr>
            </w:pPr>
            <w:r>
              <w:rPr>
                <w:sz w:val="20"/>
              </w:rPr>
              <w:t>60-79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6122" w14:textId="77777777" w:rsidR="00DD308D" w:rsidRDefault="00DD308D">
            <w:pPr>
              <w:rPr>
                <w:sz w:val="20"/>
              </w:rPr>
            </w:pPr>
            <w:r>
              <w:rPr>
                <w:sz w:val="20"/>
              </w:rPr>
              <w:t>80-100</w:t>
            </w:r>
          </w:p>
        </w:tc>
      </w:tr>
      <w:tr w:rsidR="00DD308D" w14:paraId="06636D12" w14:textId="77777777" w:rsidTr="00DD308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415" w14:textId="77777777" w:rsidR="00DD308D" w:rsidRDefault="00DD308D">
            <w:pPr>
              <w:rPr>
                <w:b/>
              </w:rPr>
            </w:pPr>
            <w:r>
              <w:rPr>
                <w:b/>
              </w:rPr>
              <w:t>Executive summary and presentation</w:t>
            </w:r>
          </w:p>
          <w:p w14:paraId="22AEEA5D" w14:textId="734241B6" w:rsidR="00DD308D" w:rsidRDefault="00DD308D">
            <w:pPr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B85F" w14:textId="77777777" w:rsidR="00DD308D" w:rsidRDefault="00DD308D">
            <w:r>
              <w:rPr>
                <w:sz w:val="18"/>
                <w:szCs w:val="18"/>
              </w:rPr>
              <w:t xml:space="preserve">Poor presentation.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CC08" w14:textId="77777777" w:rsidR="00DD308D" w:rsidRDefault="00DD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Acceptable presentation.</w:t>
            </w:r>
          </w:p>
          <w:p w14:paraId="70A23F99" w14:textId="77777777" w:rsidR="00DD308D" w:rsidRDefault="00DD308D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B19E" w14:textId="77777777" w:rsidR="00DD308D" w:rsidRDefault="00DD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presentation with clear narrative.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692" w14:textId="77777777" w:rsidR="00DD308D" w:rsidRDefault="00DD30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presentation with clear narrative, text and graphics.</w:t>
            </w:r>
          </w:p>
          <w:p w14:paraId="3088AD0C" w14:textId="77777777" w:rsidR="00DD308D" w:rsidRDefault="00DD308D">
            <w:pPr>
              <w:rPr>
                <w:sz w:val="18"/>
                <w:szCs w:val="18"/>
              </w:rPr>
            </w:pPr>
          </w:p>
        </w:tc>
      </w:tr>
      <w:tr w:rsidR="0089701D" w14:paraId="3ABC8A88" w14:textId="77777777" w:rsidTr="00DD308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8227" w14:textId="77777777" w:rsidR="0089701D" w:rsidRDefault="0089701D" w:rsidP="0089701D">
            <w:pPr>
              <w:rPr>
                <w:b/>
              </w:rPr>
            </w:pPr>
            <w:r>
              <w:rPr>
                <w:b/>
              </w:rPr>
              <w:t>Threats and vulnerabilities</w:t>
            </w:r>
          </w:p>
          <w:p w14:paraId="452D7887" w14:textId="77777777" w:rsidR="0089701D" w:rsidRDefault="0089701D" w:rsidP="0089701D">
            <w:pPr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57F" w14:textId="597FB2FC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Significant threats and vulnerabilities absent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BCE7" w14:textId="13025CD2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Obvious threats and vulnerabilities covered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5D2" w14:textId="5CAF8DA6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Threats and vulnerabilities covered with estimate of risk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334" w14:textId="55D9FD55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Thorough explanation of threats and vulnerabilities, ranked in terms of risk</w:t>
            </w:r>
          </w:p>
        </w:tc>
      </w:tr>
      <w:tr w:rsidR="0089701D" w14:paraId="08A0B7F3" w14:textId="77777777" w:rsidTr="00DD308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287" w14:textId="77777777" w:rsidR="0089701D" w:rsidRDefault="0089701D" w:rsidP="0089701D">
            <w:pPr>
              <w:rPr>
                <w:b/>
              </w:rPr>
            </w:pPr>
            <w:r>
              <w:rPr>
                <w:b/>
              </w:rPr>
              <w:t>Defence measures</w:t>
            </w:r>
          </w:p>
          <w:p w14:paraId="7A3BD0C2" w14:textId="77777777" w:rsidR="0089701D" w:rsidRDefault="0089701D" w:rsidP="0089701D">
            <w:pPr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070E" w14:textId="77777777" w:rsidR="0089701D" w:rsidRDefault="0089701D" w:rsidP="008970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Some explanation of meeting requirements.</w:t>
            </w:r>
          </w:p>
          <w:p w14:paraId="63C48DEC" w14:textId="2D6D7EE7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discussion of protocols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1D16" w14:textId="77777777" w:rsidR="0089701D" w:rsidRDefault="0089701D" w:rsidP="008970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Reasonable explanation of meeting requirements.</w:t>
            </w:r>
          </w:p>
          <w:p w14:paraId="068582DC" w14:textId="052AC58A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Minimal discussion of protocols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BDD" w14:textId="77777777" w:rsidR="0089701D" w:rsidRDefault="0089701D" w:rsidP="008970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Reasonable explanation of meeting requirements.</w:t>
            </w:r>
          </w:p>
          <w:p w14:paraId="4AF9E985" w14:textId="06AD67FD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Reasonable discussion of protocols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B33" w14:textId="77777777" w:rsidR="0089701D" w:rsidRDefault="0089701D" w:rsidP="0089701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Good explanation of meeting requirements.</w:t>
            </w:r>
          </w:p>
          <w:p w14:paraId="7080649C" w14:textId="1A03A667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Justified discussion of protocols</w:t>
            </w:r>
          </w:p>
        </w:tc>
      </w:tr>
      <w:tr w:rsidR="0089701D" w14:paraId="2881D103" w14:textId="77777777" w:rsidTr="00DD308D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6CDA" w14:textId="77777777" w:rsidR="0089701D" w:rsidRDefault="0089701D" w:rsidP="0089701D">
            <w:pPr>
              <w:rPr>
                <w:b/>
              </w:rPr>
            </w:pPr>
            <w:r>
              <w:rPr>
                <w:b/>
              </w:rPr>
              <w:t>Network and system improvements</w:t>
            </w:r>
          </w:p>
          <w:p w14:paraId="5BA52E90" w14:textId="77777777" w:rsidR="0089701D" w:rsidRDefault="0089701D" w:rsidP="0089701D">
            <w:pPr>
              <w:rPr>
                <w:b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4AC" w14:textId="194399D9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Network remains insecure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CEF" w14:textId="5171EB94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Basic security measures recommended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FCE" w14:textId="1A676D20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Comprehensive security measures recommended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9A8" w14:textId="0CD22EBC" w:rsidR="0089701D" w:rsidRDefault="0089701D" w:rsidP="0089701D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Comprehensive security measures recommended with reasons</w:t>
            </w:r>
          </w:p>
        </w:tc>
      </w:tr>
    </w:tbl>
    <w:p w14:paraId="2F5C0400" w14:textId="77777777" w:rsidR="00DD308D" w:rsidRDefault="00DD308D" w:rsidP="00DD308D"/>
    <w:p w14:paraId="54E6ADC0" w14:textId="73D4B0C0" w:rsidR="00AA7E6C" w:rsidRPr="00AA7E6C" w:rsidRDefault="0037650A" w:rsidP="00AA7E6C">
      <w:r>
        <w:t xml:space="preserve"> </w:t>
      </w:r>
    </w:p>
    <w:sectPr w:rsidR="00AA7E6C" w:rsidRPr="00AA7E6C" w:rsidSect="00374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656A"/>
    <w:multiLevelType w:val="hybridMultilevel"/>
    <w:tmpl w:val="DA9E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00FDE"/>
    <w:multiLevelType w:val="hybridMultilevel"/>
    <w:tmpl w:val="ED28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93"/>
    <w:rsid w:val="000241BF"/>
    <w:rsid w:val="00033D69"/>
    <w:rsid w:val="00080893"/>
    <w:rsid w:val="00080CDE"/>
    <w:rsid w:val="000D6302"/>
    <w:rsid w:val="001C5F8B"/>
    <w:rsid w:val="001D39C3"/>
    <w:rsid w:val="0021712E"/>
    <w:rsid w:val="0028131C"/>
    <w:rsid w:val="002F66C4"/>
    <w:rsid w:val="00303988"/>
    <w:rsid w:val="00355DB5"/>
    <w:rsid w:val="003749C2"/>
    <w:rsid w:val="0037650A"/>
    <w:rsid w:val="003938F0"/>
    <w:rsid w:val="003E58A5"/>
    <w:rsid w:val="003F30C8"/>
    <w:rsid w:val="00400C4C"/>
    <w:rsid w:val="0040483C"/>
    <w:rsid w:val="004B0A14"/>
    <w:rsid w:val="004E2395"/>
    <w:rsid w:val="0053385B"/>
    <w:rsid w:val="00565258"/>
    <w:rsid w:val="005F5ADC"/>
    <w:rsid w:val="006416AB"/>
    <w:rsid w:val="006A1E17"/>
    <w:rsid w:val="006B4F49"/>
    <w:rsid w:val="006E3CBA"/>
    <w:rsid w:val="0089701D"/>
    <w:rsid w:val="008A38AD"/>
    <w:rsid w:val="008F7E29"/>
    <w:rsid w:val="009838CD"/>
    <w:rsid w:val="00A573DA"/>
    <w:rsid w:val="00A57A1C"/>
    <w:rsid w:val="00AA7E6C"/>
    <w:rsid w:val="00AF539B"/>
    <w:rsid w:val="00B55F0F"/>
    <w:rsid w:val="00C24479"/>
    <w:rsid w:val="00CB0248"/>
    <w:rsid w:val="00CF57EE"/>
    <w:rsid w:val="00DA6B3B"/>
    <w:rsid w:val="00DD308D"/>
    <w:rsid w:val="00E07BE2"/>
    <w:rsid w:val="00E441C1"/>
    <w:rsid w:val="00E96F36"/>
    <w:rsid w:val="00EB5C93"/>
    <w:rsid w:val="00F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36082"/>
  <w15:chartTrackingRefBased/>
  <w15:docId w15:val="{86EC3096-9034-8848-AAE8-5AF713C2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0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E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4F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3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F3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0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7B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12" ma:contentTypeDescription="Create a new document." ma:contentTypeScope="" ma:versionID="33593a38736335e42a39cf1bdc9c157e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72cfa9850d34c0af169e4cb7279ca6ac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C1524-1A6C-40B5-9A48-A1563DA2E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A110D-9FF7-40AD-8954-C4DE82499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b88b6-6f55-437d-af73-4cb2e3d1be32"/>
    <ds:schemaRef ds:uri="4a02df82-8de1-40de-837c-d16ad8d3d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047AB-998F-45D8-B005-56D9A864B2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Higgie</dc:creator>
  <cp:keywords/>
  <dc:description/>
  <cp:lastModifiedBy>Andrew Cracknell</cp:lastModifiedBy>
  <cp:revision>40</cp:revision>
  <dcterms:created xsi:type="dcterms:W3CDTF">2021-09-30T16:15:00Z</dcterms:created>
  <dcterms:modified xsi:type="dcterms:W3CDTF">2021-12-10T10:34:00Z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</Properties>
</file>